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6D98" w14:textId="77777777" w:rsidR="00474BC5" w:rsidRPr="00704480" w:rsidRDefault="00474BC5" w:rsidP="00474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6DA4">
        <w:rPr>
          <w:rFonts w:ascii="Times New Roman" w:hAnsi="Times New Roman" w:cs="Times New Roman"/>
          <w:sz w:val="24"/>
          <w:szCs w:val="24"/>
        </w:rPr>
        <w:t>аказчик принял решение о внесении изменений по закупочной процедуре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5387">
        <w:rPr>
          <w:rFonts w:ascii="Times New Roman" w:hAnsi="Times New Roman" w:cs="Times New Roman"/>
          <w:sz w:val="24"/>
          <w:szCs w:val="24"/>
        </w:rPr>
        <w:t>Открытый Запрос предложений в электронной форме на право заключения договора на поставку и монтаж технологического оборудования и мебели на объект «Электродепо «Южное» («Братеево-2»)»</w:t>
      </w:r>
      <w:r w:rsidRPr="00C01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892F00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2F00">
        <w:rPr>
          <w:rFonts w:ascii="Times New Roman" w:hAnsi="Times New Roman" w:cs="Times New Roman"/>
          <w:b/>
          <w:bCs/>
          <w:sz w:val="24"/>
          <w:szCs w:val="24"/>
        </w:rPr>
        <w:t>23-З</w:t>
      </w:r>
      <w:r>
        <w:rPr>
          <w:rFonts w:ascii="Times New Roman" w:hAnsi="Times New Roman" w:cs="Times New Roman"/>
          <w:b/>
          <w:bCs/>
          <w:sz w:val="24"/>
          <w:szCs w:val="24"/>
        </w:rPr>
        <w:t>ЗП</w:t>
      </w:r>
      <w:r w:rsidRPr="00892F00">
        <w:rPr>
          <w:rFonts w:ascii="Times New Roman" w:hAnsi="Times New Roman" w:cs="Times New Roman"/>
          <w:b/>
          <w:bCs/>
          <w:sz w:val="24"/>
          <w:szCs w:val="24"/>
        </w:rPr>
        <w:t>-МИП1</w:t>
      </w:r>
    </w:p>
    <w:p w14:paraId="74F31F3C" w14:textId="35CAF4D3" w:rsidR="007571CE" w:rsidRDefault="002C244D" w:rsidP="001E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969"/>
      </w:tblGrid>
      <w:tr w:rsidR="006914F7" w14:paraId="6473B8A6" w14:textId="77777777" w:rsidTr="002F660B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14086" w14:paraId="1CF15DFE" w14:textId="77777777" w:rsidTr="002F660B">
        <w:trPr>
          <w:trHeight w:val="803"/>
        </w:trPr>
        <w:tc>
          <w:tcPr>
            <w:tcW w:w="2127" w:type="dxa"/>
          </w:tcPr>
          <w:p w14:paraId="2ED28123" w14:textId="4E1D088C" w:rsidR="00314086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 Извещения, п. 15.1.</w:t>
            </w:r>
          </w:p>
          <w:p w14:paraId="467FA9AC" w14:textId="34A3B0AB" w:rsidR="00314086" w:rsidRPr="006914F7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CFE82" w14:textId="422C2F87" w:rsidR="00314086" w:rsidRPr="00812C99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13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>
              <w:rPr>
                <w:rFonts w:ascii="Times New Roman" w:hAnsi="Times New Roman"/>
              </w:rPr>
              <w:t>09</w:t>
            </w:r>
            <w:r w:rsidRPr="00FD395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FD395E"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  <w:tc>
          <w:tcPr>
            <w:tcW w:w="3969" w:type="dxa"/>
          </w:tcPr>
          <w:p w14:paraId="63DC7E97" w14:textId="07289478" w:rsidR="00314086" w:rsidRPr="001E025C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14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>
              <w:rPr>
                <w:rFonts w:ascii="Times New Roman" w:hAnsi="Times New Roman"/>
              </w:rPr>
              <w:t>09</w:t>
            </w:r>
            <w:r w:rsidRPr="00FD395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55</w:t>
            </w:r>
            <w:r w:rsidRPr="00FD395E"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</w:tr>
      <w:tr w:rsidR="00314086" w14:paraId="4A9B1205" w14:textId="77777777" w:rsidTr="002F660B">
        <w:trPr>
          <w:trHeight w:val="2615"/>
        </w:trPr>
        <w:tc>
          <w:tcPr>
            <w:tcW w:w="2127" w:type="dxa"/>
          </w:tcPr>
          <w:p w14:paraId="18995F1C" w14:textId="6A43A71A" w:rsidR="00314086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14:paraId="4EE2655A" w14:textId="1747F8F0" w:rsidR="00314086" w:rsidRDefault="00314086" w:rsidP="00314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5" w:history="1"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13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  <w:tc>
          <w:tcPr>
            <w:tcW w:w="3969" w:type="dxa"/>
          </w:tcPr>
          <w:p w14:paraId="5E56FFAA" w14:textId="33291AA3" w:rsidR="00314086" w:rsidRDefault="00314086" w:rsidP="00314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6" w:history="1"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14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</w:tr>
      <w:tr w:rsidR="00314086" w14:paraId="00A09130" w14:textId="77777777" w:rsidTr="002F660B">
        <w:trPr>
          <w:trHeight w:val="1402"/>
        </w:trPr>
        <w:tc>
          <w:tcPr>
            <w:tcW w:w="2127" w:type="dxa"/>
          </w:tcPr>
          <w:p w14:paraId="2DF2F9FD" w14:textId="50F760D1" w:rsidR="00314086" w:rsidRPr="002C244D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D6D2F75" w14:textId="30255F4D" w:rsidR="00314086" w:rsidRPr="002C244D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>г. Москва, ул. Авиаконструктора Микояна, д. 12, (БЦ «Линкор»), блок Б офис ООО «МИП – Строй № 1», «</w:t>
            </w:r>
            <w:r w:rsidR="00474BC5">
              <w:rPr>
                <w:rFonts w:ascii="Times New Roman CYR" w:hAnsi="Times New Roman CYR" w:cs="Times New Roman CYR"/>
              </w:rPr>
              <w:t>14</w:t>
            </w:r>
            <w:r w:rsidRPr="00892F00">
              <w:rPr>
                <w:rFonts w:ascii="Times New Roman CYR" w:hAnsi="Times New Roman CYR" w:cs="Times New Roman CYR"/>
              </w:rPr>
              <w:t xml:space="preserve">» </w:t>
            </w:r>
            <w:r w:rsidR="00474BC5">
              <w:rPr>
                <w:rFonts w:ascii="Times New Roman CYR" w:hAnsi="Times New Roman CYR" w:cs="Times New Roman CYR"/>
              </w:rPr>
              <w:t>июня</w:t>
            </w:r>
            <w:r w:rsidRPr="00892F00">
              <w:rPr>
                <w:rFonts w:ascii="Times New Roman CYR" w:hAnsi="Times New Roman CYR" w:cs="Times New Roman CYR"/>
              </w:rPr>
              <w:t xml:space="preserve"> 2023 г. в 15:00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14:paraId="40C27F75" w14:textId="6D83B5DC" w:rsidR="00314086" w:rsidRPr="002C244D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>г. Москва, ул. Авиаконструктора Микояна, д. 12, (БЦ «Линкор»), блок Б офис ООО «МИП – Строй № 1», «</w:t>
            </w:r>
            <w:r w:rsidR="00474BC5">
              <w:rPr>
                <w:rFonts w:ascii="Times New Roman CYR" w:hAnsi="Times New Roman CYR" w:cs="Times New Roman CYR"/>
              </w:rPr>
              <w:t>15</w:t>
            </w:r>
            <w:r w:rsidRPr="00892F00">
              <w:rPr>
                <w:rFonts w:ascii="Times New Roman CYR" w:hAnsi="Times New Roman CYR" w:cs="Times New Roman CYR"/>
              </w:rPr>
              <w:t xml:space="preserve">» </w:t>
            </w:r>
            <w:r w:rsidR="00474BC5">
              <w:rPr>
                <w:rFonts w:ascii="Times New Roman CYR" w:hAnsi="Times New Roman CYR" w:cs="Times New Roman CYR"/>
              </w:rPr>
              <w:t>июня</w:t>
            </w:r>
            <w:r w:rsidRPr="00892F00">
              <w:rPr>
                <w:rFonts w:ascii="Times New Roman CYR" w:hAnsi="Times New Roman CYR" w:cs="Times New Roman CYR"/>
              </w:rPr>
              <w:t xml:space="preserve"> 2023 г. в 15:00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</w:tr>
      <w:tr w:rsidR="00314086" w14:paraId="3EC5D9DD" w14:textId="77777777" w:rsidTr="002F660B">
        <w:trPr>
          <w:trHeight w:val="2250"/>
        </w:trPr>
        <w:tc>
          <w:tcPr>
            <w:tcW w:w="2127" w:type="dxa"/>
          </w:tcPr>
          <w:p w14:paraId="0C07DC4D" w14:textId="3896FE19" w:rsidR="00314086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49B3D88" w14:textId="59443DD1" w:rsidR="00314086" w:rsidRPr="00812C99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>г. Москва, ул. Авиаконструктора Микояна, д. 12, (БЦ «Линкор»), блок Б офис ООО «МИП – Строй № 1», «</w:t>
            </w:r>
            <w:r w:rsidR="00474BC5">
              <w:rPr>
                <w:rFonts w:ascii="Times New Roman CYR" w:hAnsi="Times New Roman CYR" w:cs="Times New Roman CYR"/>
              </w:rPr>
              <w:t>14</w:t>
            </w:r>
            <w:r w:rsidRPr="00892F00">
              <w:rPr>
                <w:rFonts w:ascii="Times New Roman CYR" w:hAnsi="Times New Roman CYR" w:cs="Times New Roman CYR"/>
              </w:rPr>
              <w:t xml:space="preserve">» </w:t>
            </w:r>
            <w:r w:rsidR="00474BC5">
              <w:rPr>
                <w:rFonts w:ascii="Times New Roman CYR" w:hAnsi="Times New Roman CYR" w:cs="Times New Roman CYR"/>
              </w:rPr>
              <w:t>июня</w:t>
            </w:r>
            <w:r w:rsidRPr="00892F00">
              <w:rPr>
                <w:rFonts w:ascii="Times New Roman CYR" w:hAnsi="Times New Roman CYR" w:cs="Times New Roman CYR"/>
              </w:rPr>
              <w:t xml:space="preserve"> 2023 г. в 16:00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</w:tcPr>
          <w:p w14:paraId="72944FC9" w14:textId="0523D508" w:rsidR="00314086" w:rsidRPr="000104FB" w:rsidRDefault="00314086" w:rsidP="00314086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>г. Москва, ул. Авиаконструктора Микояна, д. 12, (БЦ «Линкор»), блок Б офис ООО «МИП – Строй № 1», «</w:t>
            </w:r>
            <w:r w:rsidR="00474BC5">
              <w:rPr>
                <w:rFonts w:ascii="Times New Roman CYR" w:hAnsi="Times New Roman CYR" w:cs="Times New Roman CYR"/>
              </w:rPr>
              <w:t>15</w:t>
            </w:r>
            <w:r w:rsidRPr="00892F00">
              <w:rPr>
                <w:rFonts w:ascii="Times New Roman CYR" w:hAnsi="Times New Roman CYR" w:cs="Times New Roman CYR"/>
              </w:rPr>
              <w:t xml:space="preserve">» </w:t>
            </w:r>
            <w:r w:rsidR="00474BC5">
              <w:rPr>
                <w:rFonts w:ascii="Times New Roman CYR" w:hAnsi="Times New Roman CYR" w:cs="Times New Roman CYR"/>
              </w:rPr>
              <w:t>июня</w:t>
            </w:r>
            <w:r w:rsidRPr="00892F00">
              <w:rPr>
                <w:rFonts w:ascii="Times New Roman CYR" w:hAnsi="Times New Roman CYR" w:cs="Times New Roman CYR"/>
              </w:rPr>
              <w:t xml:space="preserve"> 2023 г. в 16:00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14086" w14:paraId="4DFAF452" w14:textId="77777777" w:rsidTr="002F660B">
        <w:tc>
          <w:tcPr>
            <w:tcW w:w="2127" w:type="dxa"/>
          </w:tcPr>
          <w:p w14:paraId="5B201E95" w14:textId="6CB75BD9" w:rsidR="00314086" w:rsidRDefault="00314086" w:rsidP="00314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19.1</w:t>
            </w:r>
          </w:p>
        </w:tc>
        <w:tc>
          <w:tcPr>
            <w:tcW w:w="3827" w:type="dxa"/>
          </w:tcPr>
          <w:p w14:paraId="7A422F9D" w14:textId="2D392A1A" w:rsidR="00314086" w:rsidRDefault="00314086" w:rsidP="00314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09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6B70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08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</w:tcPr>
          <w:p w14:paraId="5829930B" w14:textId="26B8283A" w:rsidR="00314086" w:rsidRDefault="00314086" w:rsidP="00314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>Разъяснения положений Документации о проведении</w:t>
            </w:r>
            <w:r w:rsidRPr="008410F1">
              <w:t xml:space="preserve"> </w:t>
            </w:r>
            <w:r w:rsidRPr="008410F1">
              <w:rPr>
                <w:rFonts w:ascii="Times New Roman" w:hAnsi="Times New Roman"/>
              </w:rPr>
              <w:t xml:space="preserve">запроса предложений предоставляются заказчиком с момента размещения Извещения о проведении запроса предложений до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13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6B70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  <w:r w:rsidRPr="008410F1">
              <w:rPr>
                <w:rFonts w:ascii="Times New Roman" w:hAnsi="Times New Roman"/>
              </w:rPr>
              <w:t xml:space="preserve">, в течение </w:t>
            </w:r>
            <w:r>
              <w:rPr>
                <w:rFonts w:ascii="Times New Roman" w:hAnsi="Times New Roman"/>
              </w:rPr>
              <w:t>одного рабочего дня</w:t>
            </w:r>
            <w:r w:rsidRPr="008410F1">
              <w:rPr>
                <w:rFonts w:ascii="Times New Roman" w:hAnsi="Times New Roman"/>
              </w:rPr>
              <w:t xml:space="preserve"> со дня поступления указанного запроса, если запрос о предоставлении разъяснений поступил не позднее </w:t>
            </w:r>
            <w:r w:rsidRPr="00812BBA">
              <w:rPr>
                <w:rFonts w:ascii="Times New Roman" w:hAnsi="Times New Roman"/>
              </w:rPr>
              <w:t>«</w:t>
            </w:r>
            <w:r w:rsidR="00474BC5">
              <w:rPr>
                <w:rFonts w:ascii="Times New Roman" w:hAnsi="Times New Roman"/>
              </w:rPr>
              <w:t>13</w:t>
            </w:r>
            <w:r w:rsidRPr="00812BBA">
              <w:rPr>
                <w:rFonts w:ascii="Times New Roman" w:hAnsi="Times New Roman"/>
              </w:rPr>
              <w:t xml:space="preserve">» </w:t>
            </w:r>
            <w:r w:rsidR="00474BC5">
              <w:rPr>
                <w:rFonts w:ascii="Times New Roman" w:hAnsi="Times New Roman"/>
              </w:rPr>
              <w:t>июня</w:t>
            </w:r>
            <w:r w:rsidRPr="0081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Pr="006B7047">
              <w:rPr>
                <w:rFonts w:ascii="Times New Roman" w:hAnsi="Times New Roman"/>
              </w:rPr>
              <w:t xml:space="preserve"> г.</w:t>
            </w:r>
          </w:p>
        </w:tc>
      </w:tr>
    </w:tbl>
    <w:p w14:paraId="25BB7059" w14:textId="05C79F51" w:rsidR="0073044C" w:rsidRPr="002F660B" w:rsidRDefault="0073044C" w:rsidP="002F66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0B"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2F660B" w:rsidSect="002F660B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7380">
    <w:abstractNumId w:val="0"/>
  </w:num>
  <w:num w:numId="2" w16cid:durableId="137731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5"/>
    <w:rsid w:val="00000710"/>
    <w:rsid w:val="000104FB"/>
    <w:rsid w:val="000A32DD"/>
    <w:rsid w:val="0013336F"/>
    <w:rsid w:val="00134C41"/>
    <w:rsid w:val="00161721"/>
    <w:rsid w:val="001E025C"/>
    <w:rsid w:val="00212175"/>
    <w:rsid w:val="0026482A"/>
    <w:rsid w:val="0029114C"/>
    <w:rsid w:val="0029461D"/>
    <w:rsid w:val="002A23B7"/>
    <w:rsid w:val="002C244D"/>
    <w:rsid w:val="002C4F5A"/>
    <w:rsid w:val="002E3318"/>
    <w:rsid w:val="002F660B"/>
    <w:rsid w:val="00302699"/>
    <w:rsid w:val="0031337A"/>
    <w:rsid w:val="00314086"/>
    <w:rsid w:val="00332BDA"/>
    <w:rsid w:val="00364673"/>
    <w:rsid w:val="00374140"/>
    <w:rsid w:val="003E0CF7"/>
    <w:rsid w:val="00435D3E"/>
    <w:rsid w:val="00463008"/>
    <w:rsid w:val="00474BC5"/>
    <w:rsid w:val="004B41C6"/>
    <w:rsid w:val="00505BA5"/>
    <w:rsid w:val="0055163F"/>
    <w:rsid w:val="00592262"/>
    <w:rsid w:val="005B3B6B"/>
    <w:rsid w:val="0068389B"/>
    <w:rsid w:val="006914F7"/>
    <w:rsid w:val="00704480"/>
    <w:rsid w:val="007112C5"/>
    <w:rsid w:val="0073044C"/>
    <w:rsid w:val="007571CE"/>
    <w:rsid w:val="007B3BD1"/>
    <w:rsid w:val="007B70E0"/>
    <w:rsid w:val="007D5CC8"/>
    <w:rsid w:val="008047DF"/>
    <w:rsid w:val="00812C99"/>
    <w:rsid w:val="00820C15"/>
    <w:rsid w:val="0084268B"/>
    <w:rsid w:val="0084583C"/>
    <w:rsid w:val="0086467B"/>
    <w:rsid w:val="00877266"/>
    <w:rsid w:val="00890AB2"/>
    <w:rsid w:val="00892F00"/>
    <w:rsid w:val="008A2EC9"/>
    <w:rsid w:val="00901D1C"/>
    <w:rsid w:val="0091726D"/>
    <w:rsid w:val="00922A99"/>
    <w:rsid w:val="009420F7"/>
    <w:rsid w:val="00947335"/>
    <w:rsid w:val="009D6DA4"/>
    <w:rsid w:val="00AA03C4"/>
    <w:rsid w:val="00AC3504"/>
    <w:rsid w:val="00AE1518"/>
    <w:rsid w:val="00AE692C"/>
    <w:rsid w:val="00AF5B15"/>
    <w:rsid w:val="00BA5861"/>
    <w:rsid w:val="00BD27DA"/>
    <w:rsid w:val="00BE2BF0"/>
    <w:rsid w:val="00BE7102"/>
    <w:rsid w:val="00BF6561"/>
    <w:rsid w:val="00C011D4"/>
    <w:rsid w:val="00C303CA"/>
    <w:rsid w:val="00CC65CF"/>
    <w:rsid w:val="00D821DE"/>
    <w:rsid w:val="00DB0060"/>
    <w:rsid w:val="00DB100A"/>
    <w:rsid w:val="00DE051E"/>
    <w:rsid w:val="00E12546"/>
    <w:rsid w:val="00E211C3"/>
    <w:rsid w:val="00E776C5"/>
    <w:rsid w:val="00EB63B6"/>
    <w:rsid w:val="00F23401"/>
    <w:rsid w:val="00F31F24"/>
    <w:rsid w:val="00F70F38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C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5" Type="http://schemas.openxmlformats.org/officeDocument/2006/relationships/hyperlink" Target="https://com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Яковлев Игорь Николаевич</cp:lastModifiedBy>
  <cp:revision>44</cp:revision>
  <cp:lastPrinted>2021-11-01T11:19:00Z</cp:lastPrinted>
  <dcterms:created xsi:type="dcterms:W3CDTF">2022-02-10T09:01:00Z</dcterms:created>
  <dcterms:modified xsi:type="dcterms:W3CDTF">2023-06-13T06:05:00Z</dcterms:modified>
</cp:coreProperties>
</file>