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10D5AC00" w14:textId="77777777" w:rsidR="00CD56BE" w:rsidRDefault="00CD56BE" w:rsidP="0068539B">
      <w:pPr>
        <w:rPr>
          <w:rFonts w:ascii="Times New Roman" w:hAnsi="Times New Roman"/>
          <w:b/>
          <w:bCs/>
          <w:sz w:val="28"/>
          <w:szCs w:val="28"/>
        </w:rPr>
      </w:pPr>
    </w:p>
    <w:p w14:paraId="4C80DA81" w14:textId="77777777" w:rsidR="00CC491F" w:rsidRDefault="00CC491F" w:rsidP="0068539B">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640CF6B6" w14:textId="77777777" w:rsidR="000029BB" w:rsidRDefault="00CF7553" w:rsidP="000029BB">
      <w:pPr>
        <w:spacing w:after="120"/>
        <w:jc w:val="center"/>
        <w:outlineLvl w:val="0"/>
        <w:rPr>
          <w:rFonts w:ascii="Times New Roman" w:hAnsi="Times New Roman"/>
          <w:b/>
          <w:sz w:val="24"/>
          <w:szCs w:val="24"/>
          <w:lang w:eastAsia="ar-SA"/>
        </w:rPr>
      </w:pPr>
      <w:r w:rsidRPr="00CF7553">
        <w:rPr>
          <w:rFonts w:ascii="Times New Roman" w:hAnsi="Times New Roman"/>
          <w:b/>
          <w:sz w:val="24"/>
          <w:szCs w:val="24"/>
          <w:lang w:eastAsia="ar-SA"/>
        </w:rPr>
        <w:t xml:space="preserve">на право заключения договора на </w:t>
      </w:r>
      <w:r w:rsidR="000029BB" w:rsidRPr="000029BB">
        <w:rPr>
          <w:rFonts w:ascii="Times New Roman" w:hAnsi="Times New Roman"/>
          <w:b/>
          <w:sz w:val="24"/>
          <w:szCs w:val="24"/>
          <w:lang w:eastAsia="ar-SA"/>
        </w:rPr>
        <w:t>поставку и монтаж технологического оборудования и мебели</w:t>
      </w:r>
      <w:r w:rsidR="000029BB">
        <w:rPr>
          <w:rFonts w:ascii="Times New Roman" w:hAnsi="Times New Roman"/>
          <w:b/>
          <w:sz w:val="24"/>
          <w:szCs w:val="24"/>
          <w:lang w:eastAsia="ar-SA"/>
        </w:rPr>
        <w:t xml:space="preserve"> </w:t>
      </w:r>
      <w:r w:rsidR="000029BB" w:rsidRPr="000029BB">
        <w:rPr>
          <w:rFonts w:ascii="Times New Roman" w:hAnsi="Times New Roman"/>
          <w:b/>
          <w:sz w:val="24"/>
          <w:szCs w:val="24"/>
          <w:lang w:eastAsia="ar-SA"/>
        </w:rPr>
        <w:t xml:space="preserve">на объект </w:t>
      </w:r>
    </w:p>
    <w:p w14:paraId="24903472" w14:textId="14D5AAFA" w:rsidR="008175B9" w:rsidRPr="000029BB" w:rsidRDefault="000029BB" w:rsidP="000029BB">
      <w:pPr>
        <w:spacing w:after="120"/>
        <w:jc w:val="center"/>
        <w:outlineLvl w:val="0"/>
        <w:rPr>
          <w:rFonts w:ascii="Times New Roman" w:hAnsi="Times New Roman"/>
          <w:b/>
          <w:sz w:val="24"/>
          <w:szCs w:val="24"/>
          <w:lang w:eastAsia="ar-SA"/>
        </w:rPr>
      </w:pPr>
      <w:r w:rsidRPr="000029BB">
        <w:rPr>
          <w:rFonts w:ascii="Times New Roman" w:hAnsi="Times New Roman"/>
          <w:b/>
          <w:sz w:val="24"/>
          <w:szCs w:val="24"/>
          <w:lang w:eastAsia="ar-SA"/>
        </w:rPr>
        <w:t>«Электродепо «Южное» («Братеево-2»)»</w:t>
      </w:r>
    </w:p>
    <w:p w14:paraId="53F25B26" w14:textId="6CAF1E8A" w:rsidR="00907816" w:rsidRDefault="0013735D" w:rsidP="006A03B0">
      <w:pPr>
        <w:adjustRightInd w:val="0"/>
        <w:jc w:val="center"/>
        <w:rPr>
          <w:rFonts w:ascii="Times New Roman" w:hAnsi="Times New Roman"/>
          <w:sz w:val="24"/>
          <w:szCs w:val="24"/>
          <w:highlight w:val="yellow"/>
        </w:rPr>
      </w:pPr>
      <w:r>
        <w:rPr>
          <w:rFonts w:ascii="Times New Roman" w:hAnsi="Times New Roman"/>
          <w:b/>
          <w:bCs/>
          <w:sz w:val="28"/>
          <w:szCs w:val="28"/>
        </w:rPr>
        <w:t>65</w:t>
      </w:r>
      <w:r w:rsidR="006A03B0" w:rsidRPr="006A03B0">
        <w:rPr>
          <w:rFonts w:ascii="Times New Roman" w:hAnsi="Times New Roman"/>
          <w:b/>
          <w:bCs/>
          <w:sz w:val="28"/>
          <w:szCs w:val="28"/>
        </w:rPr>
        <w:t>-</w:t>
      </w:r>
      <w:r w:rsidR="009A1459" w:rsidRPr="009A1459">
        <w:rPr>
          <w:rFonts w:ascii="Times New Roman" w:hAnsi="Times New Roman"/>
          <w:b/>
          <w:bCs/>
          <w:sz w:val="28"/>
          <w:szCs w:val="28"/>
        </w:rPr>
        <w:t>0</w:t>
      </w:r>
      <w:r w:rsidR="00082DFD">
        <w:rPr>
          <w:rFonts w:ascii="Times New Roman" w:hAnsi="Times New Roman"/>
          <w:b/>
          <w:bCs/>
          <w:sz w:val="28"/>
          <w:szCs w:val="28"/>
        </w:rPr>
        <w:t>6</w:t>
      </w:r>
      <w:r w:rsidR="009A1459" w:rsidRPr="009A1459">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B7805AA" w14:textId="65078FCC" w:rsidR="00CB5B8F" w:rsidRDefault="00CB5B8F" w:rsidP="008C6E8F">
      <w:pPr>
        <w:adjustRightInd w:val="0"/>
        <w:rPr>
          <w:rFonts w:ascii="Times New Roman" w:hAnsi="Times New Roman"/>
          <w:sz w:val="24"/>
          <w:szCs w:val="24"/>
          <w:highlight w:val="yellow"/>
        </w:rPr>
      </w:pPr>
    </w:p>
    <w:p w14:paraId="6E246158" w14:textId="04B75DD1" w:rsidR="00CB5B8F" w:rsidRDefault="00CB5B8F" w:rsidP="008C6E8F">
      <w:pPr>
        <w:adjustRightInd w:val="0"/>
        <w:rPr>
          <w:rFonts w:ascii="Times New Roman" w:hAnsi="Times New Roman"/>
          <w:sz w:val="24"/>
          <w:szCs w:val="24"/>
          <w:highlight w:val="yellow"/>
        </w:rPr>
      </w:pPr>
    </w:p>
    <w:p w14:paraId="0996BD52" w14:textId="76E9B493" w:rsidR="00CB5B8F" w:rsidRDefault="00CB5B8F" w:rsidP="008C6E8F">
      <w:pPr>
        <w:adjustRightInd w:val="0"/>
        <w:rPr>
          <w:rFonts w:ascii="Times New Roman" w:hAnsi="Times New Roman"/>
          <w:sz w:val="24"/>
          <w:szCs w:val="24"/>
          <w:highlight w:val="yellow"/>
        </w:rPr>
      </w:pPr>
    </w:p>
    <w:p w14:paraId="7EC157AC" w14:textId="5A4D4D74" w:rsidR="00CB5B8F" w:rsidRDefault="00CB5B8F" w:rsidP="008C6E8F">
      <w:pPr>
        <w:adjustRightInd w:val="0"/>
        <w:rPr>
          <w:rFonts w:ascii="Times New Roman" w:hAnsi="Times New Roman"/>
          <w:sz w:val="24"/>
          <w:szCs w:val="24"/>
          <w:highlight w:val="yellow"/>
        </w:rPr>
      </w:pPr>
    </w:p>
    <w:p w14:paraId="62A1519A" w14:textId="57C59117" w:rsidR="00CB5B8F" w:rsidRDefault="00CB5B8F" w:rsidP="008C6E8F">
      <w:pPr>
        <w:adjustRightInd w:val="0"/>
        <w:rPr>
          <w:rFonts w:ascii="Times New Roman" w:hAnsi="Times New Roman"/>
          <w:sz w:val="24"/>
          <w:szCs w:val="24"/>
          <w:highlight w:val="yellow"/>
        </w:rPr>
      </w:pPr>
    </w:p>
    <w:p w14:paraId="1CE2B735" w14:textId="409B3AA1" w:rsidR="000C226A" w:rsidRDefault="000C226A" w:rsidP="008C6E8F">
      <w:pPr>
        <w:adjustRightInd w:val="0"/>
        <w:rPr>
          <w:rFonts w:ascii="Times New Roman" w:hAnsi="Times New Roman"/>
          <w:sz w:val="24"/>
          <w:szCs w:val="24"/>
          <w:highlight w:val="yellow"/>
        </w:rPr>
      </w:pPr>
    </w:p>
    <w:p w14:paraId="1E250C2E" w14:textId="60617F4E" w:rsidR="000C226A" w:rsidRDefault="000C226A" w:rsidP="008C6E8F">
      <w:pPr>
        <w:adjustRightInd w:val="0"/>
        <w:rPr>
          <w:rFonts w:ascii="Times New Roman" w:hAnsi="Times New Roman"/>
          <w:sz w:val="24"/>
          <w:szCs w:val="24"/>
          <w:highlight w:val="yellow"/>
        </w:rPr>
      </w:pPr>
    </w:p>
    <w:p w14:paraId="175DAF5A" w14:textId="001CC546" w:rsidR="000029BB" w:rsidRDefault="000029BB" w:rsidP="008C6E8F">
      <w:pPr>
        <w:adjustRightInd w:val="0"/>
        <w:rPr>
          <w:rFonts w:ascii="Times New Roman" w:hAnsi="Times New Roman"/>
          <w:sz w:val="24"/>
          <w:szCs w:val="24"/>
          <w:highlight w:val="yellow"/>
        </w:rPr>
      </w:pPr>
    </w:p>
    <w:p w14:paraId="6AC8BD08" w14:textId="3208DB5D" w:rsidR="000029BB" w:rsidRDefault="000029BB" w:rsidP="008C6E8F">
      <w:pPr>
        <w:adjustRightInd w:val="0"/>
        <w:rPr>
          <w:rFonts w:ascii="Times New Roman" w:hAnsi="Times New Roman"/>
          <w:sz w:val="24"/>
          <w:szCs w:val="24"/>
          <w:highlight w:val="yellow"/>
        </w:rPr>
      </w:pPr>
    </w:p>
    <w:p w14:paraId="18D43F9A" w14:textId="2198AEFE" w:rsidR="000029BB" w:rsidRDefault="000029BB" w:rsidP="008C6E8F">
      <w:pPr>
        <w:adjustRightInd w:val="0"/>
        <w:rPr>
          <w:rFonts w:ascii="Times New Roman" w:hAnsi="Times New Roman"/>
          <w:sz w:val="24"/>
          <w:szCs w:val="24"/>
          <w:highlight w:val="yellow"/>
        </w:rPr>
      </w:pPr>
    </w:p>
    <w:p w14:paraId="797E1B04" w14:textId="75DF5300" w:rsidR="000029BB" w:rsidRDefault="000029BB" w:rsidP="008C6E8F">
      <w:pPr>
        <w:adjustRightInd w:val="0"/>
        <w:rPr>
          <w:rFonts w:ascii="Times New Roman" w:hAnsi="Times New Roman"/>
          <w:sz w:val="24"/>
          <w:szCs w:val="24"/>
          <w:highlight w:val="yellow"/>
        </w:rPr>
      </w:pPr>
    </w:p>
    <w:p w14:paraId="13800C3B" w14:textId="3261F632" w:rsidR="000029BB" w:rsidRDefault="000029BB" w:rsidP="008C6E8F">
      <w:pPr>
        <w:adjustRightInd w:val="0"/>
        <w:rPr>
          <w:rFonts w:ascii="Times New Roman" w:hAnsi="Times New Roman"/>
          <w:sz w:val="24"/>
          <w:szCs w:val="24"/>
          <w:highlight w:val="yellow"/>
        </w:rPr>
      </w:pPr>
    </w:p>
    <w:p w14:paraId="732EAFEE" w14:textId="61204082" w:rsidR="000029BB" w:rsidRDefault="000029BB" w:rsidP="008C6E8F">
      <w:pPr>
        <w:adjustRightInd w:val="0"/>
        <w:rPr>
          <w:rFonts w:ascii="Times New Roman" w:hAnsi="Times New Roman"/>
          <w:sz w:val="24"/>
          <w:szCs w:val="24"/>
          <w:highlight w:val="yellow"/>
        </w:rPr>
      </w:pPr>
    </w:p>
    <w:p w14:paraId="2D57AF97" w14:textId="17F81112" w:rsidR="000029BB" w:rsidRDefault="000029BB" w:rsidP="008C6E8F">
      <w:pPr>
        <w:adjustRightInd w:val="0"/>
        <w:rPr>
          <w:rFonts w:ascii="Times New Roman" w:hAnsi="Times New Roman"/>
          <w:sz w:val="24"/>
          <w:szCs w:val="24"/>
          <w:highlight w:val="yellow"/>
        </w:rPr>
      </w:pPr>
    </w:p>
    <w:p w14:paraId="22B39185" w14:textId="5DE254B6" w:rsidR="000029BB" w:rsidRDefault="000029BB" w:rsidP="008C6E8F">
      <w:pPr>
        <w:adjustRightInd w:val="0"/>
        <w:rPr>
          <w:rFonts w:ascii="Times New Roman" w:hAnsi="Times New Roman"/>
          <w:sz w:val="24"/>
          <w:szCs w:val="24"/>
          <w:highlight w:val="yellow"/>
        </w:rPr>
      </w:pPr>
    </w:p>
    <w:p w14:paraId="4ED8A933" w14:textId="68DFF69F" w:rsidR="000029BB" w:rsidRDefault="000029BB" w:rsidP="008C6E8F">
      <w:pPr>
        <w:adjustRightInd w:val="0"/>
        <w:rPr>
          <w:rFonts w:ascii="Times New Roman" w:hAnsi="Times New Roman"/>
          <w:sz w:val="24"/>
          <w:szCs w:val="24"/>
          <w:highlight w:val="yellow"/>
        </w:rPr>
      </w:pPr>
    </w:p>
    <w:p w14:paraId="73051D95" w14:textId="264CC595" w:rsidR="000029BB" w:rsidRDefault="000029BB" w:rsidP="008C6E8F">
      <w:pPr>
        <w:adjustRightInd w:val="0"/>
        <w:rPr>
          <w:rFonts w:ascii="Times New Roman" w:hAnsi="Times New Roman"/>
          <w:sz w:val="24"/>
          <w:szCs w:val="24"/>
          <w:highlight w:val="yellow"/>
        </w:rPr>
      </w:pPr>
    </w:p>
    <w:p w14:paraId="6A44A0B2" w14:textId="77777777" w:rsidR="000029BB" w:rsidRDefault="000029BB" w:rsidP="008C6E8F">
      <w:pPr>
        <w:adjustRightInd w:val="0"/>
        <w:rPr>
          <w:rFonts w:ascii="Times New Roman" w:hAnsi="Times New Roman"/>
          <w:sz w:val="24"/>
          <w:szCs w:val="24"/>
          <w:highlight w:val="yellow"/>
        </w:rPr>
      </w:pPr>
    </w:p>
    <w:p w14:paraId="55246B0B" w14:textId="712B78D5" w:rsidR="000C226A" w:rsidRDefault="000C226A" w:rsidP="008C6E8F">
      <w:pPr>
        <w:adjustRightInd w:val="0"/>
        <w:rPr>
          <w:rFonts w:ascii="Times New Roman" w:hAnsi="Times New Roman"/>
          <w:sz w:val="24"/>
          <w:szCs w:val="24"/>
          <w:highlight w:val="yellow"/>
        </w:rPr>
      </w:pPr>
    </w:p>
    <w:p w14:paraId="2BC77C8A" w14:textId="77777777" w:rsidR="000C226A" w:rsidRDefault="000C226A" w:rsidP="008C6E8F">
      <w:pPr>
        <w:adjustRightInd w:val="0"/>
        <w:rPr>
          <w:rFonts w:ascii="Times New Roman" w:hAnsi="Times New Roman"/>
          <w:sz w:val="24"/>
          <w:szCs w:val="24"/>
          <w:highlight w:val="yellow"/>
        </w:rPr>
      </w:pPr>
    </w:p>
    <w:p w14:paraId="75735818" w14:textId="77777777" w:rsidR="00CB5B8F" w:rsidRDefault="00CB5B8F"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06E82748"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 xml:space="preserve">Москва </w:t>
      </w:r>
      <w:r w:rsidR="009A1459">
        <w:rPr>
          <w:rFonts w:ascii="Times New Roman" w:hAnsi="Times New Roman"/>
          <w:b/>
          <w:sz w:val="24"/>
          <w:szCs w:val="24"/>
        </w:rPr>
        <w:t>2023</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2B2EF8D4"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lastRenderedPageBreak/>
        <w:t>«</w:t>
      </w:r>
      <w:r w:rsidR="0013735D">
        <w:rPr>
          <w:rFonts w:ascii="Times New Roman" w:hAnsi="Times New Roman"/>
        </w:rPr>
        <w:t>02</w:t>
      </w:r>
      <w:r w:rsidRPr="00812BBA">
        <w:rPr>
          <w:rFonts w:ascii="Times New Roman" w:hAnsi="Times New Roman"/>
        </w:rPr>
        <w:t xml:space="preserve">» </w:t>
      </w:r>
      <w:r w:rsidR="000029BB">
        <w:rPr>
          <w:rFonts w:ascii="Times New Roman" w:hAnsi="Times New Roman"/>
        </w:rPr>
        <w:t>июня</w:t>
      </w:r>
      <w:r w:rsidRPr="00812BBA">
        <w:rPr>
          <w:rFonts w:ascii="Times New Roman" w:hAnsi="Times New Roman"/>
        </w:rPr>
        <w:t xml:space="preserve"> </w:t>
      </w:r>
      <w:r w:rsidR="009A1459">
        <w:rPr>
          <w:rFonts w:ascii="Times New Roman" w:hAnsi="Times New Roman"/>
        </w:rPr>
        <w:t>2023</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601C1B2E" w14:textId="125707E5" w:rsidR="00CF7553" w:rsidRPr="00CF7553" w:rsidRDefault="00313FBD" w:rsidP="00CF7553">
      <w:pPr>
        <w:spacing w:after="120"/>
        <w:jc w:val="center"/>
        <w:outlineLvl w:val="1"/>
        <w:rPr>
          <w:rFonts w:ascii="Times New Roman" w:hAnsi="Times New Roman"/>
          <w:b/>
        </w:rPr>
      </w:pPr>
      <w:r w:rsidRPr="008410F1">
        <w:rPr>
          <w:rFonts w:ascii="Times New Roman" w:hAnsi="Times New Roman"/>
          <w:b/>
        </w:rPr>
        <w:t>В ЭЛЕКТРОННОЙ ФОРМЕ</w:t>
      </w:r>
    </w:p>
    <w:p w14:paraId="365217E0" w14:textId="17679B30" w:rsidR="00CF7553" w:rsidRPr="000029BB" w:rsidRDefault="00CF7553" w:rsidP="000029BB">
      <w:pPr>
        <w:pStyle w:val="ab"/>
        <w:numPr>
          <w:ilvl w:val="0"/>
          <w:numId w:val="42"/>
        </w:numPr>
        <w:spacing w:after="120"/>
        <w:ind w:left="0" w:firstLine="0"/>
        <w:jc w:val="both"/>
        <w:rPr>
          <w:rFonts w:ascii="Times New Roman" w:hAnsi="Times New Roman"/>
        </w:rPr>
      </w:pPr>
      <w:r w:rsidRPr="00995286">
        <w:rPr>
          <w:rFonts w:ascii="Times New Roman" w:hAnsi="Times New Roman"/>
          <w:b/>
        </w:rPr>
        <w:t xml:space="preserve">Способ и форма проведения закупки: </w:t>
      </w:r>
      <w:r w:rsidRPr="00CF7553">
        <w:rPr>
          <w:rFonts w:ascii="Times New Roman" w:hAnsi="Times New Roman"/>
        </w:rPr>
        <w:t xml:space="preserve">Открытый Запрос предложений в электронной форме на право заключения договора на </w:t>
      </w:r>
      <w:bookmarkStart w:id="6" w:name="_Hlk132099658"/>
      <w:r w:rsidR="000029BB" w:rsidRPr="000029BB">
        <w:rPr>
          <w:rFonts w:ascii="Times New Roman" w:hAnsi="Times New Roman"/>
        </w:rPr>
        <w:t>поставку и монтаж технологического оборудования и мебели</w:t>
      </w:r>
      <w:r w:rsidR="000029BB">
        <w:rPr>
          <w:rFonts w:ascii="Times New Roman" w:hAnsi="Times New Roman"/>
        </w:rPr>
        <w:t xml:space="preserve"> </w:t>
      </w:r>
      <w:r w:rsidR="000029BB" w:rsidRPr="000029BB">
        <w:rPr>
          <w:rFonts w:ascii="Times New Roman" w:hAnsi="Times New Roman"/>
        </w:rPr>
        <w:t>на объект «Электродепо «Южное» («Братеево-2»)»</w:t>
      </w:r>
      <w:r w:rsidR="00235124" w:rsidRPr="000029BB">
        <w:rPr>
          <w:rFonts w:ascii="Times New Roman" w:hAnsi="Times New Roman"/>
        </w:rPr>
        <w:t>.</w:t>
      </w:r>
    </w:p>
    <w:bookmarkEnd w:id="6"/>
    <w:p w14:paraId="48ECC188" w14:textId="39D478A7" w:rsidR="00CF7553" w:rsidRDefault="00CF7553" w:rsidP="00CC491F">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066AC3F8"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337135EB" w14:textId="2AE042AB" w:rsidR="008175B9" w:rsidRPr="008175B9"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B79BB" w:rsidRPr="0069105B">
        <w:rPr>
          <w:rFonts w:ascii="Times New Roman" w:hAnsi="Times New Roman"/>
        </w:rPr>
        <w:t xml:space="preserve">Яковлев Игорь Николаевич; </w:t>
      </w:r>
      <w:hyperlink r:id="rId8" w:history="1">
        <w:r w:rsidR="00BB79BB" w:rsidRPr="00435CBF">
          <w:rPr>
            <w:rStyle w:val="aa"/>
            <w:rFonts w:ascii="Times New Roman" w:hAnsi="Times New Roman"/>
          </w:rPr>
          <w:t>Iakovlev.IN@mosinzhproekt.ru</w:t>
        </w:r>
      </w:hyperlink>
    </w:p>
    <w:p w14:paraId="192E3CA2" w14:textId="2DE8D089" w:rsidR="008175B9" w:rsidRPr="008175B9"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Pr="008175B9">
        <w:rPr>
          <w:rFonts w:ascii="Times New Roman" w:hAnsi="Times New Roman"/>
        </w:rPr>
        <w:t xml:space="preserve"> 8 (495) 225-19-</w:t>
      </w:r>
      <w:r w:rsidR="000C226A">
        <w:rPr>
          <w:rFonts w:ascii="Times New Roman" w:hAnsi="Times New Roman"/>
        </w:rPr>
        <w:t>77</w:t>
      </w:r>
      <w:r w:rsidRPr="008175B9">
        <w:rPr>
          <w:rFonts w:ascii="Times New Roman" w:hAnsi="Times New Roman"/>
        </w:rPr>
        <w:t>-7</w:t>
      </w:r>
      <w:r w:rsidR="00BB79BB">
        <w:rPr>
          <w:rFonts w:ascii="Times New Roman" w:hAnsi="Times New Roman"/>
        </w:rPr>
        <w:t>455</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74D5B85A"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00CB5B8F" w:rsidRPr="00746EE2">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4888FC12" w14:textId="13CBEE8C" w:rsidR="00CC491F" w:rsidRPr="007D5F7A" w:rsidRDefault="007C1A89" w:rsidP="007D5F7A">
      <w:pPr>
        <w:spacing w:after="120"/>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0029BB">
        <w:rPr>
          <w:rFonts w:ascii="Times New Roman" w:hAnsi="Times New Roman"/>
          <w:bCs/>
        </w:rPr>
        <w:t>П</w:t>
      </w:r>
      <w:r w:rsidR="000029BB" w:rsidRPr="000029BB">
        <w:rPr>
          <w:rFonts w:ascii="Times New Roman" w:hAnsi="Times New Roman"/>
          <w:bCs/>
        </w:rPr>
        <w:t>оставк</w:t>
      </w:r>
      <w:r w:rsidR="000029BB">
        <w:rPr>
          <w:rFonts w:ascii="Times New Roman" w:hAnsi="Times New Roman"/>
          <w:bCs/>
        </w:rPr>
        <w:t>а</w:t>
      </w:r>
      <w:r w:rsidR="000029BB" w:rsidRPr="000029BB">
        <w:rPr>
          <w:rFonts w:ascii="Times New Roman" w:hAnsi="Times New Roman"/>
          <w:bCs/>
        </w:rPr>
        <w:t xml:space="preserve"> и монтаж технологического оборудования и мебели на объект «Электродепо «Южное» («Братеево-2»)».</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5B53EAEE"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E665D2" w:rsidRPr="008410F1">
        <w:rPr>
          <w:rFonts w:ascii="Times New Roman" w:hAnsi="Times New Roman"/>
        </w:rPr>
        <w:t xml:space="preserve"> г. </w:t>
      </w:r>
      <w:r w:rsidRPr="008410F1">
        <w:rPr>
          <w:rFonts w:ascii="Times New Roman" w:hAnsi="Times New Roman"/>
        </w:rPr>
        <w:t xml:space="preserve">в </w:t>
      </w:r>
      <w:r w:rsidR="00D2314F">
        <w:rPr>
          <w:rFonts w:ascii="Times New Roman" w:hAnsi="Times New Roman"/>
        </w:rPr>
        <w:t>09</w:t>
      </w:r>
      <w:r w:rsidRPr="008410F1">
        <w:rPr>
          <w:rFonts w:ascii="Times New Roman" w:hAnsi="Times New Roman"/>
        </w:rPr>
        <w:t>:</w:t>
      </w:r>
      <w:r w:rsidR="00D2314F">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7" w:name="_Hlk68792427"/>
      <w:r w:rsidRPr="008410F1">
        <w:rPr>
          <w:rFonts w:ascii="Times New Roman" w:hAnsi="Times New Roman"/>
        </w:rPr>
        <w:t xml:space="preserve">Запросе предложений в электронной форме </w:t>
      </w:r>
      <w:bookmarkEnd w:id="7"/>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54D14D5"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w:t>
      </w:r>
      <w:r w:rsidR="00D2314F">
        <w:rPr>
          <w:rFonts w:ascii="Times New Roman" w:hAnsi="Times New Roman"/>
        </w:rPr>
        <w:t>0</w:t>
      </w:r>
      <w:r w:rsidR="00933957" w:rsidRPr="008410F1">
        <w:rPr>
          <w:rFonts w:ascii="Times New Roman" w:hAnsi="Times New Roman"/>
        </w:rPr>
        <w:t>:</w:t>
      </w:r>
      <w:r w:rsidR="00AA6A4C" w:rsidRPr="008410F1">
        <w:rPr>
          <w:rFonts w:ascii="Times New Roman" w:hAnsi="Times New Roman"/>
        </w:rPr>
        <w:t>0</w:t>
      </w:r>
      <w:r w:rsidR="00D2314F">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4A259D30"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w:t>
      </w:r>
      <w:r w:rsidR="00CB718A" w:rsidRPr="00CB718A">
        <w:rPr>
          <w:rFonts w:ascii="Times New Roman CYR" w:hAnsi="Times New Roman CYR" w:cs="Times New Roman CYR"/>
        </w:rPr>
        <w:t xml:space="preserve"> Москва, ул. Авиаконструктора Микояна, д. 12, (БЦ «Линкор»), блок Б</w:t>
      </w:r>
      <w:r w:rsidR="00CB718A">
        <w:rPr>
          <w:rFonts w:ascii="Times New Roman CYR" w:hAnsi="Times New Roman CYR" w:cs="Times New Roman CYR"/>
        </w:rPr>
        <w:t>,</w:t>
      </w:r>
      <w:r w:rsidR="00CB718A" w:rsidRPr="00CB718A">
        <w:rPr>
          <w:rFonts w:ascii="Times New Roman CYR" w:hAnsi="Times New Roman CYR" w:cs="Times New Roman CYR"/>
        </w:rPr>
        <w:t xml:space="preserve"> офис ООО «МИП – Строй № 1»,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D2314F">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15E02F4A"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CB718A">
        <w:rPr>
          <w:rFonts w:ascii="Times New Roman" w:hAnsi="Times New Roman"/>
        </w:rPr>
        <w:t>:</w:t>
      </w:r>
      <w:r w:rsidR="00CB718A" w:rsidRPr="00CB718A">
        <w:t xml:space="preserve"> </w:t>
      </w:r>
      <w:r w:rsidR="00CB718A" w:rsidRPr="00CB718A">
        <w:rPr>
          <w:rFonts w:ascii="Times New Roman" w:hAnsi="Times New Roman"/>
        </w:rPr>
        <w:t>г. Москва, ул. Авиаконструктора Микояна, д. 12, (БЦ «Линкор»), блок Б</w:t>
      </w:r>
      <w:r w:rsidR="00CB718A">
        <w:rPr>
          <w:rFonts w:ascii="Times New Roman" w:hAnsi="Times New Roman"/>
        </w:rPr>
        <w:t>,</w:t>
      </w:r>
      <w:r w:rsidR="00CB718A" w:rsidRPr="00CB718A">
        <w:rPr>
          <w:rFonts w:ascii="Times New Roman" w:hAnsi="Times New Roman"/>
        </w:rPr>
        <w:t xml:space="preserve"> офис ООО «МИП – Строй № 1»,</w:t>
      </w:r>
      <w:r w:rsidRPr="008410F1">
        <w:rPr>
          <w:rFonts w:ascii="Times New Roman CYR" w:hAnsi="Times New Roman CYR" w:cs="Times New Roman CYR"/>
        </w:rPr>
        <w:t xml:space="preserve">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lastRenderedPageBreak/>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8"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AD2D815"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C95B97">
        <w:rPr>
          <w:rFonts w:ascii="Times New Roman" w:hAnsi="Times New Roman"/>
        </w:rPr>
        <w:t>апреля</w:t>
      </w:r>
      <w:r w:rsidR="004052A0">
        <w:rPr>
          <w:rFonts w:ascii="Times New Roman" w:hAnsi="Times New Roman"/>
        </w:rPr>
        <w:t xml:space="preserve">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11A3A7F4" w14:textId="1331444A" w:rsidR="00D422E3" w:rsidRPr="008175B9" w:rsidRDefault="00D37CAE" w:rsidP="00D422E3">
            <w:pPr>
              <w:rPr>
                <w:rFonts w:ascii="Times New Roman" w:hAnsi="Times New Roman"/>
              </w:rPr>
            </w:pPr>
            <w:r w:rsidRPr="008175B9">
              <w:rPr>
                <w:rFonts w:ascii="Times New Roman" w:hAnsi="Times New Roman"/>
              </w:rPr>
              <w:t>Контактное лицо:</w:t>
            </w:r>
            <w:r w:rsidR="00D422E3" w:rsidRPr="008175B9">
              <w:rPr>
                <w:rFonts w:ascii="Times New Roman" w:hAnsi="Times New Roman"/>
              </w:rPr>
              <w:t xml:space="preserve"> </w:t>
            </w:r>
            <w:r w:rsidR="00BB79BB" w:rsidRPr="00BB79BB">
              <w:rPr>
                <w:rFonts w:ascii="Times New Roman" w:hAnsi="Times New Roman"/>
              </w:rPr>
              <w:t xml:space="preserve">Яковлев Игорь Николаевич; </w:t>
            </w:r>
            <w:hyperlink r:id="rId16" w:history="1">
              <w:r w:rsidR="00BB79BB" w:rsidRPr="00A94E6C">
                <w:rPr>
                  <w:rStyle w:val="aa"/>
                  <w:rFonts w:ascii="Times New Roman" w:hAnsi="Times New Roman"/>
                </w:rPr>
                <w:t>Iakovlev.IN@mosinzhproekt.ru</w:t>
              </w:r>
            </w:hyperlink>
            <w:r w:rsidR="00BB79BB">
              <w:rPr>
                <w:rFonts w:ascii="Times New Roman" w:hAnsi="Times New Roman"/>
              </w:rPr>
              <w:t xml:space="preserve"> </w:t>
            </w:r>
          </w:p>
          <w:p w14:paraId="021F3AD0" w14:textId="69E71DB9" w:rsidR="005F091F" w:rsidRPr="008175B9" w:rsidRDefault="00D37CAE" w:rsidP="00D37CAE">
            <w:pPr>
              <w:rPr>
                <w:rFonts w:ascii="Times New Roman" w:hAnsi="Times New Roman"/>
              </w:rPr>
            </w:pPr>
            <w:r w:rsidRPr="008175B9">
              <w:rPr>
                <w:rFonts w:ascii="Times New Roman" w:hAnsi="Times New Roman"/>
              </w:rPr>
              <w:t>Номер контактного телефона: 8 (495) 225-19-</w:t>
            </w:r>
            <w:r w:rsidR="000C226A">
              <w:rPr>
                <w:rFonts w:ascii="Times New Roman" w:hAnsi="Times New Roman"/>
              </w:rPr>
              <w:t>77</w:t>
            </w:r>
            <w:r w:rsidRPr="008175B9">
              <w:rPr>
                <w:rFonts w:ascii="Times New Roman" w:hAnsi="Times New Roman"/>
              </w:rPr>
              <w:t>-</w:t>
            </w:r>
            <w:r w:rsidR="008175B9" w:rsidRPr="008175B9">
              <w:rPr>
                <w:rFonts w:ascii="Times New Roman" w:hAnsi="Times New Roman"/>
              </w:rPr>
              <w:t>7</w:t>
            </w:r>
            <w:r w:rsidR="00BB79BB">
              <w:rPr>
                <w:rFonts w:ascii="Times New Roman" w:hAnsi="Times New Roman"/>
              </w:rPr>
              <w:t>455</w:t>
            </w:r>
          </w:p>
          <w:p w14:paraId="031FF8FC" w14:textId="06326287" w:rsidR="005F091F" w:rsidRPr="00111265" w:rsidRDefault="005F091F" w:rsidP="002A07B1">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7"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8" w:history="1">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9"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43FA5BB6" w14:textId="39D8FAC8" w:rsidR="00CB718A" w:rsidRDefault="000029BB" w:rsidP="002A07B1">
            <w:pPr>
              <w:suppressAutoHyphens/>
              <w:jc w:val="both"/>
              <w:rPr>
                <w:rFonts w:ascii="Times New Roman" w:hAnsi="Times New Roman"/>
                <w:bCs/>
              </w:rPr>
            </w:pPr>
            <w:r w:rsidRPr="000029BB">
              <w:rPr>
                <w:rFonts w:ascii="Times New Roman" w:hAnsi="Times New Roman"/>
                <w:bCs/>
              </w:rPr>
              <w:t>Поставка и монтаж технологического оборудования и мебели на объект «Электродепо «Южное» («Братеево-2»)».</w:t>
            </w:r>
          </w:p>
          <w:p w14:paraId="2734A61F" w14:textId="68669F4E"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C95B97" w:rsidRPr="00212BBC" w14:paraId="55367386" w14:textId="77777777" w:rsidTr="001B4A3A">
        <w:trPr>
          <w:trHeight w:val="6"/>
        </w:trPr>
        <w:tc>
          <w:tcPr>
            <w:tcW w:w="421" w:type="dxa"/>
            <w:vMerge/>
          </w:tcPr>
          <w:p w14:paraId="481F00DA" w14:textId="77777777" w:rsidR="00C95B97" w:rsidRPr="00212BBC" w:rsidRDefault="00C95B97" w:rsidP="002A07B1">
            <w:pPr>
              <w:jc w:val="both"/>
              <w:rPr>
                <w:rFonts w:ascii="Times New Roman" w:hAnsi="Times New Roman"/>
              </w:rPr>
            </w:pPr>
          </w:p>
        </w:tc>
        <w:tc>
          <w:tcPr>
            <w:tcW w:w="850" w:type="dxa"/>
            <w:vMerge/>
          </w:tcPr>
          <w:p w14:paraId="68709943" w14:textId="77777777" w:rsidR="00C95B97" w:rsidRPr="00212BBC" w:rsidRDefault="00C95B97" w:rsidP="002A07B1">
            <w:pPr>
              <w:jc w:val="center"/>
              <w:rPr>
                <w:rFonts w:ascii="Times New Roman" w:hAnsi="Times New Roman"/>
              </w:rPr>
            </w:pPr>
          </w:p>
        </w:tc>
        <w:tc>
          <w:tcPr>
            <w:tcW w:w="854" w:type="dxa"/>
            <w:vMerge w:val="restart"/>
          </w:tcPr>
          <w:p w14:paraId="42B49906" w14:textId="77777777" w:rsidR="00C95B97" w:rsidRPr="00212BBC" w:rsidRDefault="00C95B97"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C95B97" w:rsidRPr="00212BBC" w:rsidRDefault="00C95B97" w:rsidP="002A07B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C95B97" w:rsidRPr="00212BBC" w14:paraId="4D014A6E" w14:textId="77777777" w:rsidTr="003919FB">
        <w:trPr>
          <w:trHeight w:val="10"/>
        </w:trPr>
        <w:tc>
          <w:tcPr>
            <w:tcW w:w="421" w:type="dxa"/>
            <w:vMerge/>
          </w:tcPr>
          <w:p w14:paraId="24FAAFAD" w14:textId="77777777" w:rsidR="00C95B97" w:rsidRPr="00212BBC" w:rsidRDefault="00C95B97" w:rsidP="002A07B1">
            <w:pPr>
              <w:jc w:val="both"/>
              <w:rPr>
                <w:rFonts w:ascii="Times New Roman" w:hAnsi="Times New Roman"/>
              </w:rPr>
            </w:pPr>
          </w:p>
        </w:tc>
        <w:tc>
          <w:tcPr>
            <w:tcW w:w="850" w:type="dxa"/>
            <w:vMerge/>
          </w:tcPr>
          <w:p w14:paraId="40324B13" w14:textId="77777777" w:rsidR="00C95B97" w:rsidRPr="00212BBC" w:rsidRDefault="00C95B97" w:rsidP="002A07B1">
            <w:pPr>
              <w:jc w:val="center"/>
              <w:rPr>
                <w:rFonts w:ascii="Times New Roman" w:hAnsi="Times New Roman"/>
              </w:rPr>
            </w:pPr>
          </w:p>
        </w:tc>
        <w:tc>
          <w:tcPr>
            <w:tcW w:w="854" w:type="dxa"/>
            <w:vMerge/>
          </w:tcPr>
          <w:p w14:paraId="6476FFD3" w14:textId="77777777" w:rsidR="00C95B97" w:rsidRPr="00212BBC" w:rsidRDefault="00C95B97" w:rsidP="002A07B1">
            <w:pPr>
              <w:jc w:val="both"/>
              <w:rPr>
                <w:rFonts w:ascii="Times New Roman" w:hAnsi="Times New Roman"/>
              </w:rPr>
            </w:pPr>
          </w:p>
        </w:tc>
        <w:tc>
          <w:tcPr>
            <w:tcW w:w="1272" w:type="dxa"/>
            <w:gridSpan w:val="3"/>
          </w:tcPr>
          <w:p w14:paraId="44413F62" w14:textId="77777777" w:rsidR="00C95B97" w:rsidRPr="00212BBC" w:rsidRDefault="00C95B97"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C95B97" w:rsidRPr="00212BBC" w:rsidRDefault="00C95B97"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Pr>
                <w:rFonts w:ascii="Times New Roman" w:hAnsi="Times New Roman"/>
              </w:rPr>
              <w:t>тника (заполненное Приложение №4</w:t>
            </w:r>
            <w:r w:rsidRPr="00212BBC">
              <w:rPr>
                <w:rFonts w:ascii="Times New Roman" w:hAnsi="Times New Roman"/>
              </w:rPr>
              <w:t xml:space="preserve"> к настоящей документации);</w:t>
            </w:r>
          </w:p>
        </w:tc>
      </w:tr>
      <w:tr w:rsidR="00C95B97" w:rsidRPr="00212BBC" w14:paraId="1F15D8B9" w14:textId="77777777" w:rsidTr="003919FB">
        <w:trPr>
          <w:trHeight w:val="9"/>
        </w:trPr>
        <w:tc>
          <w:tcPr>
            <w:tcW w:w="421" w:type="dxa"/>
            <w:vMerge/>
          </w:tcPr>
          <w:p w14:paraId="45914630" w14:textId="77777777" w:rsidR="00C95B97" w:rsidRPr="00212BBC" w:rsidRDefault="00C95B97" w:rsidP="002A07B1">
            <w:pPr>
              <w:jc w:val="both"/>
              <w:rPr>
                <w:rFonts w:ascii="Times New Roman" w:hAnsi="Times New Roman"/>
              </w:rPr>
            </w:pPr>
          </w:p>
        </w:tc>
        <w:tc>
          <w:tcPr>
            <w:tcW w:w="850" w:type="dxa"/>
            <w:vMerge/>
          </w:tcPr>
          <w:p w14:paraId="713E6C50" w14:textId="77777777" w:rsidR="00C95B97" w:rsidRPr="00212BBC" w:rsidRDefault="00C95B97" w:rsidP="002A07B1">
            <w:pPr>
              <w:jc w:val="center"/>
              <w:rPr>
                <w:rFonts w:ascii="Times New Roman" w:hAnsi="Times New Roman"/>
              </w:rPr>
            </w:pPr>
          </w:p>
        </w:tc>
        <w:tc>
          <w:tcPr>
            <w:tcW w:w="854" w:type="dxa"/>
            <w:vMerge/>
          </w:tcPr>
          <w:p w14:paraId="02CE20D8" w14:textId="77777777" w:rsidR="00C95B97" w:rsidRPr="00212BBC" w:rsidRDefault="00C95B97" w:rsidP="002A07B1">
            <w:pPr>
              <w:jc w:val="both"/>
              <w:rPr>
                <w:rFonts w:ascii="Times New Roman" w:hAnsi="Times New Roman"/>
              </w:rPr>
            </w:pPr>
          </w:p>
        </w:tc>
        <w:tc>
          <w:tcPr>
            <w:tcW w:w="1272" w:type="dxa"/>
            <w:gridSpan w:val="3"/>
          </w:tcPr>
          <w:p w14:paraId="38CEA19C" w14:textId="2E51B7E4" w:rsidR="00C95B97" w:rsidRPr="00212BBC" w:rsidRDefault="00C95B97"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C95B97" w:rsidRPr="00212BBC" w:rsidRDefault="00C95B97" w:rsidP="002A07B1">
            <w:pPr>
              <w:jc w:val="both"/>
              <w:rPr>
                <w:rFonts w:ascii="Times New Roman" w:hAnsi="Times New Roman"/>
              </w:rPr>
            </w:pPr>
            <w:r w:rsidRPr="00212BBC">
              <w:rPr>
                <w:rFonts w:ascii="Times New Roman" w:hAnsi="Times New Roman"/>
              </w:rPr>
              <w:t>копия Устава (для юридического лица)</w:t>
            </w:r>
          </w:p>
        </w:tc>
      </w:tr>
      <w:tr w:rsidR="00C95B97" w:rsidRPr="00212BBC" w14:paraId="5572AC50" w14:textId="77777777" w:rsidTr="003919FB">
        <w:trPr>
          <w:trHeight w:val="9"/>
        </w:trPr>
        <w:tc>
          <w:tcPr>
            <w:tcW w:w="421" w:type="dxa"/>
            <w:vMerge/>
          </w:tcPr>
          <w:p w14:paraId="75CA098C" w14:textId="77777777" w:rsidR="00C95B97" w:rsidRPr="00212BBC" w:rsidRDefault="00C95B97" w:rsidP="002A07B1">
            <w:pPr>
              <w:jc w:val="both"/>
              <w:rPr>
                <w:rFonts w:ascii="Times New Roman" w:hAnsi="Times New Roman"/>
              </w:rPr>
            </w:pPr>
          </w:p>
        </w:tc>
        <w:tc>
          <w:tcPr>
            <w:tcW w:w="850" w:type="dxa"/>
            <w:vMerge/>
          </w:tcPr>
          <w:p w14:paraId="62DD2D07" w14:textId="77777777" w:rsidR="00C95B97" w:rsidRPr="00212BBC" w:rsidRDefault="00C95B97" w:rsidP="002A07B1">
            <w:pPr>
              <w:jc w:val="center"/>
              <w:rPr>
                <w:rFonts w:ascii="Times New Roman" w:hAnsi="Times New Roman"/>
              </w:rPr>
            </w:pPr>
          </w:p>
        </w:tc>
        <w:tc>
          <w:tcPr>
            <w:tcW w:w="854" w:type="dxa"/>
            <w:vMerge/>
          </w:tcPr>
          <w:p w14:paraId="5A155868" w14:textId="77777777" w:rsidR="00C95B97" w:rsidRPr="00212BBC" w:rsidRDefault="00C95B97" w:rsidP="002A07B1">
            <w:pPr>
              <w:jc w:val="both"/>
              <w:rPr>
                <w:rFonts w:ascii="Times New Roman" w:hAnsi="Times New Roman"/>
              </w:rPr>
            </w:pPr>
          </w:p>
        </w:tc>
        <w:tc>
          <w:tcPr>
            <w:tcW w:w="1272" w:type="dxa"/>
            <w:gridSpan w:val="3"/>
          </w:tcPr>
          <w:p w14:paraId="7FED7913" w14:textId="2C622AFB" w:rsidR="00C95B97" w:rsidRPr="00212BBC" w:rsidRDefault="00C95B97"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C95B97" w:rsidRPr="00212BBC" w:rsidRDefault="00C95B97"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C95B97" w:rsidRPr="00212BBC" w14:paraId="25383B29" w14:textId="77777777" w:rsidTr="003919FB">
        <w:trPr>
          <w:trHeight w:val="9"/>
        </w:trPr>
        <w:tc>
          <w:tcPr>
            <w:tcW w:w="421" w:type="dxa"/>
            <w:vMerge/>
          </w:tcPr>
          <w:p w14:paraId="275C41BA" w14:textId="77777777" w:rsidR="00C95B97" w:rsidRPr="00212BBC" w:rsidRDefault="00C95B97" w:rsidP="002A07B1">
            <w:pPr>
              <w:jc w:val="both"/>
              <w:rPr>
                <w:rFonts w:ascii="Times New Roman" w:hAnsi="Times New Roman"/>
              </w:rPr>
            </w:pPr>
          </w:p>
        </w:tc>
        <w:tc>
          <w:tcPr>
            <w:tcW w:w="850" w:type="dxa"/>
            <w:vMerge/>
          </w:tcPr>
          <w:p w14:paraId="19523A8A" w14:textId="77777777" w:rsidR="00C95B97" w:rsidRPr="00212BBC" w:rsidRDefault="00C95B97" w:rsidP="002A07B1">
            <w:pPr>
              <w:jc w:val="center"/>
              <w:rPr>
                <w:rFonts w:ascii="Times New Roman" w:hAnsi="Times New Roman"/>
              </w:rPr>
            </w:pPr>
          </w:p>
        </w:tc>
        <w:tc>
          <w:tcPr>
            <w:tcW w:w="854" w:type="dxa"/>
            <w:vMerge/>
          </w:tcPr>
          <w:p w14:paraId="029C7BEE" w14:textId="77777777" w:rsidR="00C95B97" w:rsidRPr="00212BBC" w:rsidRDefault="00C95B97" w:rsidP="002A07B1">
            <w:pPr>
              <w:jc w:val="both"/>
              <w:rPr>
                <w:rFonts w:ascii="Times New Roman" w:hAnsi="Times New Roman"/>
              </w:rPr>
            </w:pPr>
          </w:p>
        </w:tc>
        <w:tc>
          <w:tcPr>
            <w:tcW w:w="1272" w:type="dxa"/>
            <w:gridSpan w:val="3"/>
            <w:vMerge w:val="restart"/>
          </w:tcPr>
          <w:p w14:paraId="484B0AFD" w14:textId="55E242F2" w:rsidR="00C95B97" w:rsidRPr="00212BBC" w:rsidRDefault="00C95B97"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C95B97" w:rsidRPr="00212BBC" w:rsidRDefault="00C95B97"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C95B97" w:rsidRPr="00212BBC" w14:paraId="40BDD420" w14:textId="77777777" w:rsidTr="003919FB">
        <w:trPr>
          <w:trHeight w:val="9"/>
        </w:trPr>
        <w:tc>
          <w:tcPr>
            <w:tcW w:w="421" w:type="dxa"/>
            <w:vMerge/>
          </w:tcPr>
          <w:p w14:paraId="52757021" w14:textId="77777777" w:rsidR="00C95B97" w:rsidRPr="00212BBC" w:rsidRDefault="00C95B97" w:rsidP="002A07B1">
            <w:pPr>
              <w:jc w:val="both"/>
              <w:rPr>
                <w:rFonts w:ascii="Times New Roman" w:hAnsi="Times New Roman"/>
              </w:rPr>
            </w:pPr>
          </w:p>
        </w:tc>
        <w:tc>
          <w:tcPr>
            <w:tcW w:w="850" w:type="dxa"/>
            <w:vMerge/>
          </w:tcPr>
          <w:p w14:paraId="7E5B874A" w14:textId="77777777" w:rsidR="00C95B97" w:rsidRPr="00212BBC" w:rsidRDefault="00C95B97" w:rsidP="002A07B1">
            <w:pPr>
              <w:jc w:val="center"/>
              <w:rPr>
                <w:rFonts w:ascii="Times New Roman" w:hAnsi="Times New Roman"/>
              </w:rPr>
            </w:pPr>
          </w:p>
        </w:tc>
        <w:tc>
          <w:tcPr>
            <w:tcW w:w="854" w:type="dxa"/>
            <w:vMerge/>
          </w:tcPr>
          <w:p w14:paraId="186211E7" w14:textId="77777777" w:rsidR="00C95B97" w:rsidRPr="00212BBC" w:rsidRDefault="00C95B97" w:rsidP="002A07B1">
            <w:pPr>
              <w:jc w:val="both"/>
              <w:rPr>
                <w:rFonts w:ascii="Times New Roman" w:hAnsi="Times New Roman"/>
              </w:rPr>
            </w:pPr>
          </w:p>
        </w:tc>
        <w:tc>
          <w:tcPr>
            <w:tcW w:w="1272" w:type="dxa"/>
            <w:gridSpan w:val="3"/>
            <w:vMerge/>
          </w:tcPr>
          <w:p w14:paraId="055593AD" w14:textId="77777777" w:rsidR="00C95B97" w:rsidRPr="00212BBC" w:rsidRDefault="00C95B97" w:rsidP="002A07B1">
            <w:pPr>
              <w:jc w:val="both"/>
              <w:rPr>
                <w:rFonts w:ascii="Times New Roman" w:hAnsi="Times New Roman"/>
              </w:rPr>
            </w:pPr>
          </w:p>
        </w:tc>
        <w:tc>
          <w:tcPr>
            <w:tcW w:w="1276" w:type="dxa"/>
            <w:gridSpan w:val="2"/>
          </w:tcPr>
          <w:p w14:paraId="376D9788" w14:textId="0B3315BE" w:rsidR="00C95B97" w:rsidRPr="00212BBC" w:rsidRDefault="00C95B97"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C95B97" w:rsidRPr="00212BBC" w:rsidRDefault="00C95B97"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C95B97" w:rsidRPr="00212BBC" w:rsidRDefault="00C95B97"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C95B97" w:rsidRPr="00212BBC" w:rsidRDefault="00C95B97"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C95B97" w:rsidRPr="00212BBC" w:rsidRDefault="00C95B97"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C95B97" w:rsidRPr="00212BBC" w14:paraId="5BCCFCDC" w14:textId="77777777" w:rsidTr="003919FB">
        <w:trPr>
          <w:trHeight w:val="9"/>
        </w:trPr>
        <w:tc>
          <w:tcPr>
            <w:tcW w:w="421" w:type="dxa"/>
            <w:vMerge/>
          </w:tcPr>
          <w:p w14:paraId="1EA34866" w14:textId="77777777" w:rsidR="00C95B97" w:rsidRPr="00212BBC" w:rsidRDefault="00C95B97" w:rsidP="002A07B1">
            <w:pPr>
              <w:jc w:val="both"/>
              <w:rPr>
                <w:rFonts w:ascii="Times New Roman" w:hAnsi="Times New Roman"/>
              </w:rPr>
            </w:pPr>
          </w:p>
        </w:tc>
        <w:tc>
          <w:tcPr>
            <w:tcW w:w="850" w:type="dxa"/>
            <w:vMerge/>
          </w:tcPr>
          <w:p w14:paraId="791D44E5" w14:textId="77777777" w:rsidR="00C95B97" w:rsidRPr="00212BBC" w:rsidRDefault="00C95B97" w:rsidP="002A07B1">
            <w:pPr>
              <w:jc w:val="center"/>
              <w:rPr>
                <w:rFonts w:ascii="Times New Roman" w:hAnsi="Times New Roman"/>
              </w:rPr>
            </w:pPr>
          </w:p>
        </w:tc>
        <w:tc>
          <w:tcPr>
            <w:tcW w:w="854" w:type="dxa"/>
            <w:vMerge/>
          </w:tcPr>
          <w:p w14:paraId="72E90F35" w14:textId="77777777" w:rsidR="00C95B97" w:rsidRPr="00212BBC" w:rsidRDefault="00C95B97" w:rsidP="002A07B1">
            <w:pPr>
              <w:jc w:val="both"/>
              <w:rPr>
                <w:rFonts w:ascii="Times New Roman" w:hAnsi="Times New Roman"/>
              </w:rPr>
            </w:pPr>
          </w:p>
        </w:tc>
        <w:tc>
          <w:tcPr>
            <w:tcW w:w="1272" w:type="dxa"/>
            <w:gridSpan w:val="3"/>
            <w:vMerge/>
          </w:tcPr>
          <w:p w14:paraId="71F95492" w14:textId="77777777" w:rsidR="00C95B97" w:rsidRPr="00212BBC" w:rsidRDefault="00C95B97" w:rsidP="002A07B1">
            <w:pPr>
              <w:jc w:val="both"/>
              <w:rPr>
                <w:rFonts w:ascii="Times New Roman" w:hAnsi="Times New Roman"/>
              </w:rPr>
            </w:pPr>
          </w:p>
        </w:tc>
        <w:tc>
          <w:tcPr>
            <w:tcW w:w="1276" w:type="dxa"/>
            <w:gridSpan w:val="2"/>
          </w:tcPr>
          <w:p w14:paraId="35C0A0C9" w14:textId="405F2E83" w:rsidR="00C95B97" w:rsidRPr="00212BBC" w:rsidRDefault="00C95B97"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C95B97" w:rsidRPr="00212BBC" w:rsidRDefault="00C95B97"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C95B97" w:rsidRPr="00212BBC" w:rsidRDefault="00C95B97"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C95B97" w:rsidRPr="00212BBC" w14:paraId="141B5CDB" w14:textId="77777777" w:rsidTr="003919FB">
        <w:trPr>
          <w:trHeight w:val="523"/>
        </w:trPr>
        <w:tc>
          <w:tcPr>
            <w:tcW w:w="421" w:type="dxa"/>
            <w:vMerge/>
          </w:tcPr>
          <w:p w14:paraId="2427F16C" w14:textId="77777777" w:rsidR="00C95B97" w:rsidRPr="00212BBC" w:rsidRDefault="00C95B97" w:rsidP="002A07B1">
            <w:pPr>
              <w:jc w:val="both"/>
              <w:rPr>
                <w:rFonts w:ascii="Times New Roman" w:hAnsi="Times New Roman"/>
              </w:rPr>
            </w:pPr>
          </w:p>
        </w:tc>
        <w:tc>
          <w:tcPr>
            <w:tcW w:w="850" w:type="dxa"/>
            <w:vMerge/>
          </w:tcPr>
          <w:p w14:paraId="2B658943" w14:textId="77777777" w:rsidR="00C95B97" w:rsidRPr="00212BBC" w:rsidRDefault="00C95B97" w:rsidP="002A07B1">
            <w:pPr>
              <w:jc w:val="center"/>
              <w:rPr>
                <w:rFonts w:ascii="Times New Roman" w:hAnsi="Times New Roman"/>
              </w:rPr>
            </w:pPr>
          </w:p>
        </w:tc>
        <w:tc>
          <w:tcPr>
            <w:tcW w:w="854" w:type="dxa"/>
            <w:vMerge/>
          </w:tcPr>
          <w:p w14:paraId="714F9EB0" w14:textId="77777777" w:rsidR="00C95B97" w:rsidRPr="00212BBC" w:rsidRDefault="00C95B97" w:rsidP="002A07B1">
            <w:pPr>
              <w:jc w:val="both"/>
              <w:rPr>
                <w:rFonts w:ascii="Times New Roman" w:hAnsi="Times New Roman"/>
              </w:rPr>
            </w:pPr>
          </w:p>
        </w:tc>
        <w:tc>
          <w:tcPr>
            <w:tcW w:w="1272" w:type="dxa"/>
            <w:gridSpan w:val="3"/>
          </w:tcPr>
          <w:p w14:paraId="1687AD7E" w14:textId="683AAD52" w:rsidR="00C95B97" w:rsidRPr="00212BBC" w:rsidRDefault="00C95B97"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C95B97" w:rsidRPr="00212BBC" w:rsidRDefault="00C95B97"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C95B97" w:rsidRPr="00212BBC" w14:paraId="4541EDA5" w14:textId="77777777" w:rsidTr="003919FB">
        <w:trPr>
          <w:trHeight w:val="281"/>
        </w:trPr>
        <w:tc>
          <w:tcPr>
            <w:tcW w:w="421" w:type="dxa"/>
            <w:vMerge/>
          </w:tcPr>
          <w:p w14:paraId="78C5FB85" w14:textId="77777777" w:rsidR="00C95B97" w:rsidRPr="00212BBC" w:rsidRDefault="00C95B97" w:rsidP="002A07B1">
            <w:pPr>
              <w:jc w:val="both"/>
              <w:rPr>
                <w:rFonts w:ascii="Times New Roman" w:hAnsi="Times New Roman"/>
              </w:rPr>
            </w:pPr>
          </w:p>
        </w:tc>
        <w:tc>
          <w:tcPr>
            <w:tcW w:w="850" w:type="dxa"/>
            <w:vMerge/>
          </w:tcPr>
          <w:p w14:paraId="5E4F25D6" w14:textId="77777777" w:rsidR="00C95B97" w:rsidRPr="00212BBC" w:rsidRDefault="00C95B97" w:rsidP="002A07B1">
            <w:pPr>
              <w:jc w:val="center"/>
              <w:rPr>
                <w:rFonts w:ascii="Times New Roman" w:hAnsi="Times New Roman"/>
              </w:rPr>
            </w:pPr>
          </w:p>
        </w:tc>
        <w:tc>
          <w:tcPr>
            <w:tcW w:w="854" w:type="dxa"/>
            <w:vMerge/>
          </w:tcPr>
          <w:p w14:paraId="1D6B5AC9" w14:textId="77777777" w:rsidR="00C95B97" w:rsidRPr="00212BBC" w:rsidRDefault="00C95B97" w:rsidP="002A07B1">
            <w:pPr>
              <w:jc w:val="both"/>
              <w:rPr>
                <w:rFonts w:ascii="Times New Roman" w:hAnsi="Times New Roman"/>
              </w:rPr>
            </w:pPr>
          </w:p>
        </w:tc>
        <w:tc>
          <w:tcPr>
            <w:tcW w:w="1272" w:type="dxa"/>
            <w:gridSpan w:val="3"/>
          </w:tcPr>
          <w:p w14:paraId="3A8694E8" w14:textId="59461102" w:rsidR="00C95B97" w:rsidRPr="00212BBC" w:rsidRDefault="00C95B97"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C95B97" w:rsidRPr="00212BBC" w:rsidRDefault="00C95B97"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C95B97" w:rsidRPr="00212BBC" w14:paraId="1FF69BA7" w14:textId="324F3FED" w:rsidTr="003919FB">
        <w:trPr>
          <w:trHeight w:val="281"/>
        </w:trPr>
        <w:tc>
          <w:tcPr>
            <w:tcW w:w="421" w:type="dxa"/>
            <w:vMerge/>
          </w:tcPr>
          <w:p w14:paraId="7E346699" w14:textId="77777777" w:rsidR="00C95B97" w:rsidRPr="00212BBC" w:rsidRDefault="00C95B97" w:rsidP="002A07B1">
            <w:pPr>
              <w:jc w:val="both"/>
              <w:rPr>
                <w:rFonts w:ascii="Times New Roman" w:hAnsi="Times New Roman"/>
              </w:rPr>
            </w:pPr>
          </w:p>
        </w:tc>
        <w:tc>
          <w:tcPr>
            <w:tcW w:w="850" w:type="dxa"/>
            <w:vMerge/>
          </w:tcPr>
          <w:p w14:paraId="3B50EF92" w14:textId="77777777" w:rsidR="00C95B97" w:rsidRPr="00212BBC" w:rsidRDefault="00C95B97" w:rsidP="002A07B1">
            <w:pPr>
              <w:jc w:val="center"/>
              <w:rPr>
                <w:rFonts w:ascii="Times New Roman" w:hAnsi="Times New Roman"/>
              </w:rPr>
            </w:pPr>
          </w:p>
        </w:tc>
        <w:tc>
          <w:tcPr>
            <w:tcW w:w="854" w:type="dxa"/>
            <w:vMerge/>
          </w:tcPr>
          <w:p w14:paraId="2B0394C6" w14:textId="77777777" w:rsidR="00C95B97" w:rsidRPr="00212BBC" w:rsidRDefault="00C95B97" w:rsidP="002A07B1">
            <w:pPr>
              <w:jc w:val="both"/>
              <w:rPr>
                <w:rFonts w:ascii="Times New Roman" w:hAnsi="Times New Roman"/>
              </w:rPr>
            </w:pPr>
          </w:p>
        </w:tc>
        <w:tc>
          <w:tcPr>
            <w:tcW w:w="1272" w:type="dxa"/>
            <w:gridSpan w:val="3"/>
          </w:tcPr>
          <w:p w14:paraId="436F3683" w14:textId="62D9E151" w:rsidR="00C95B97" w:rsidRPr="00212BBC" w:rsidRDefault="00C95B97"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C95B97" w:rsidRPr="00212BBC" w:rsidRDefault="00C95B97" w:rsidP="002A07B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C95B97" w:rsidRPr="00212BBC" w:rsidRDefault="00C95B97"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C95B97" w:rsidRPr="00212BBC" w:rsidRDefault="00C95B97"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C95B97" w:rsidRPr="00212BBC" w:rsidRDefault="00C95B97"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C95B97" w:rsidRPr="00212BBC" w:rsidRDefault="00C95B97"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C95B97" w:rsidRPr="00212BBC" w:rsidRDefault="00C95B97"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C95B97" w:rsidRPr="00212BBC" w14:paraId="0AEF1404" w14:textId="77777777" w:rsidTr="003919FB">
        <w:trPr>
          <w:trHeight w:val="507"/>
        </w:trPr>
        <w:tc>
          <w:tcPr>
            <w:tcW w:w="421" w:type="dxa"/>
            <w:vMerge/>
          </w:tcPr>
          <w:p w14:paraId="0D46A67D" w14:textId="77777777" w:rsidR="00C95B97" w:rsidRPr="00212BBC" w:rsidRDefault="00C95B97" w:rsidP="002A07B1">
            <w:pPr>
              <w:jc w:val="both"/>
              <w:rPr>
                <w:rFonts w:ascii="Times New Roman" w:hAnsi="Times New Roman"/>
              </w:rPr>
            </w:pPr>
          </w:p>
        </w:tc>
        <w:tc>
          <w:tcPr>
            <w:tcW w:w="850" w:type="dxa"/>
            <w:vMerge/>
          </w:tcPr>
          <w:p w14:paraId="6A6DD130" w14:textId="77777777" w:rsidR="00C95B97" w:rsidRPr="00212BBC" w:rsidRDefault="00C95B97" w:rsidP="002A07B1">
            <w:pPr>
              <w:jc w:val="center"/>
              <w:rPr>
                <w:rFonts w:ascii="Times New Roman" w:hAnsi="Times New Roman"/>
              </w:rPr>
            </w:pPr>
          </w:p>
        </w:tc>
        <w:tc>
          <w:tcPr>
            <w:tcW w:w="854" w:type="dxa"/>
            <w:vMerge/>
          </w:tcPr>
          <w:p w14:paraId="11FF1F18" w14:textId="77777777" w:rsidR="00C95B97" w:rsidRPr="00212BBC" w:rsidRDefault="00C95B97" w:rsidP="002A07B1">
            <w:pPr>
              <w:jc w:val="both"/>
              <w:rPr>
                <w:rFonts w:ascii="Times New Roman" w:hAnsi="Times New Roman"/>
              </w:rPr>
            </w:pPr>
          </w:p>
        </w:tc>
        <w:tc>
          <w:tcPr>
            <w:tcW w:w="1272" w:type="dxa"/>
            <w:gridSpan w:val="3"/>
          </w:tcPr>
          <w:p w14:paraId="03588A7A" w14:textId="4E263441" w:rsidR="00C95B97" w:rsidRPr="00212BBC" w:rsidRDefault="00C95B97" w:rsidP="002A07B1">
            <w:pPr>
              <w:jc w:val="both"/>
              <w:rPr>
                <w:rFonts w:ascii="Times New Roman" w:hAnsi="Times New Roman"/>
              </w:rPr>
            </w:pPr>
            <w:r w:rsidRPr="00212BBC">
              <w:rPr>
                <w:rFonts w:ascii="Times New Roman" w:hAnsi="Times New Roman"/>
              </w:rPr>
              <w:t>4.3.1.8</w:t>
            </w:r>
          </w:p>
        </w:tc>
        <w:tc>
          <w:tcPr>
            <w:tcW w:w="7088" w:type="dxa"/>
            <w:gridSpan w:val="4"/>
          </w:tcPr>
          <w:p w14:paraId="76C52AFB" w14:textId="3EB39D84" w:rsidR="00C95B97" w:rsidRPr="00212BBC" w:rsidRDefault="00C95B97" w:rsidP="002A07B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C95B97" w:rsidRPr="00212BBC" w:rsidRDefault="00C95B97"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C95B97" w:rsidRPr="00212BBC" w14:paraId="6E5558B1" w14:textId="77777777" w:rsidTr="003919FB">
        <w:trPr>
          <w:trHeight w:val="507"/>
        </w:trPr>
        <w:tc>
          <w:tcPr>
            <w:tcW w:w="421" w:type="dxa"/>
            <w:vMerge/>
          </w:tcPr>
          <w:p w14:paraId="10DF9AF9" w14:textId="77777777" w:rsidR="00C95B97" w:rsidRPr="00212BBC" w:rsidRDefault="00C95B97" w:rsidP="002A07B1">
            <w:pPr>
              <w:jc w:val="both"/>
              <w:rPr>
                <w:rFonts w:ascii="Times New Roman" w:hAnsi="Times New Roman"/>
              </w:rPr>
            </w:pPr>
          </w:p>
        </w:tc>
        <w:tc>
          <w:tcPr>
            <w:tcW w:w="850" w:type="dxa"/>
            <w:vMerge/>
          </w:tcPr>
          <w:p w14:paraId="6D48FACD" w14:textId="77777777" w:rsidR="00C95B97" w:rsidRPr="00212BBC" w:rsidRDefault="00C95B97" w:rsidP="002A07B1">
            <w:pPr>
              <w:jc w:val="center"/>
              <w:rPr>
                <w:rFonts w:ascii="Times New Roman" w:hAnsi="Times New Roman"/>
              </w:rPr>
            </w:pPr>
          </w:p>
        </w:tc>
        <w:tc>
          <w:tcPr>
            <w:tcW w:w="854" w:type="dxa"/>
            <w:vMerge/>
          </w:tcPr>
          <w:p w14:paraId="23CA7B18" w14:textId="77777777" w:rsidR="00C95B97" w:rsidRPr="00212BBC" w:rsidRDefault="00C95B97" w:rsidP="002A07B1">
            <w:pPr>
              <w:jc w:val="both"/>
              <w:rPr>
                <w:rFonts w:ascii="Times New Roman" w:hAnsi="Times New Roman"/>
              </w:rPr>
            </w:pPr>
          </w:p>
        </w:tc>
        <w:tc>
          <w:tcPr>
            <w:tcW w:w="1272" w:type="dxa"/>
            <w:gridSpan w:val="3"/>
            <w:vMerge w:val="restart"/>
          </w:tcPr>
          <w:p w14:paraId="29E0FB7F" w14:textId="02303F78" w:rsidR="00C95B97" w:rsidRPr="00212BBC" w:rsidRDefault="00C95B9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C95B97" w:rsidRPr="00212BBC" w14:paraId="1833DE12" w14:textId="77777777" w:rsidTr="003919FB">
        <w:trPr>
          <w:trHeight w:val="507"/>
        </w:trPr>
        <w:tc>
          <w:tcPr>
            <w:tcW w:w="421" w:type="dxa"/>
            <w:vMerge/>
          </w:tcPr>
          <w:p w14:paraId="5B387463" w14:textId="77777777" w:rsidR="00C95B97" w:rsidRPr="00212BBC" w:rsidRDefault="00C95B97" w:rsidP="002A07B1">
            <w:pPr>
              <w:jc w:val="both"/>
              <w:rPr>
                <w:rFonts w:ascii="Times New Roman" w:hAnsi="Times New Roman"/>
              </w:rPr>
            </w:pPr>
          </w:p>
        </w:tc>
        <w:tc>
          <w:tcPr>
            <w:tcW w:w="850" w:type="dxa"/>
            <w:vMerge/>
          </w:tcPr>
          <w:p w14:paraId="1FD5DDFF" w14:textId="77777777" w:rsidR="00C95B97" w:rsidRPr="00212BBC" w:rsidRDefault="00C95B97" w:rsidP="002A07B1">
            <w:pPr>
              <w:jc w:val="center"/>
              <w:rPr>
                <w:rFonts w:ascii="Times New Roman" w:hAnsi="Times New Roman"/>
              </w:rPr>
            </w:pPr>
          </w:p>
        </w:tc>
        <w:tc>
          <w:tcPr>
            <w:tcW w:w="854" w:type="dxa"/>
            <w:vMerge/>
          </w:tcPr>
          <w:p w14:paraId="6AB245EB" w14:textId="77777777" w:rsidR="00C95B97" w:rsidRPr="00212BBC" w:rsidRDefault="00C95B97" w:rsidP="002A07B1">
            <w:pPr>
              <w:jc w:val="both"/>
              <w:rPr>
                <w:rFonts w:ascii="Times New Roman" w:hAnsi="Times New Roman"/>
              </w:rPr>
            </w:pPr>
          </w:p>
        </w:tc>
        <w:tc>
          <w:tcPr>
            <w:tcW w:w="1272" w:type="dxa"/>
            <w:gridSpan w:val="3"/>
            <w:vMerge/>
          </w:tcPr>
          <w:p w14:paraId="543130BF" w14:textId="77777777" w:rsidR="00C95B97" w:rsidRPr="00212BBC" w:rsidRDefault="00C95B97" w:rsidP="002A07B1">
            <w:pPr>
              <w:jc w:val="both"/>
              <w:rPr>
                <w:rFonts w:ascii="Times New Roman" w:hAnsi="Times New Roman"/>
              </w:rPr>
            </w:pPr>
          </w:p>
        </w:tc>
        <w:tc>
          <w:tcPr>
            <w:tcW w:w="1276" w:type="dxa"/>
            <w:gridSpan w:val="2"/>
          </w:tcPr>
          <w:p w14:paraId="7E27EA32" w14:textId="710224B3" w:rsidR="00C95B97" w:rsidRPr="00212BBC" w:rsidRDefault="00C95B9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C95B97" w:rsidRPr="00212BBC" w:rsidRDefault="00C95B9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C95B97" w:rsidRPr="00212BBC" w14:paraId="724CB519" w14:textId="77777777" w:rsidTr="003919FB">
        <w:trPr>
          <w:trHeight w:val="507"/>
        </w:trPr>
        <w:tc>
          <w:tcPr>
            <w:tcW w:w="421" w:type="dxa"/>
            <w:vMerge/>
          </w:tcPr>
          <w:p w14:paraId="18DB0C3E" w14:textId="77777777" w:rsidR="00C95B97" w:rsidRPr="00212BBC" w:rsidRDefault="00C95B97" w:rsidP="002A07B1">
            <w:pPr>
              <w:jc w:val="both"/>
              <w:rPr>
                <w:rFonts w:ascii="Times New Roman" w:hAnsi="Times New Roman"/>
              </w:rPr>
            </w:pPr>
          </w:p>
        </w:tc>
        <w:tc>
          <w:tcPr>
            <w:tcW w:w="850" w:type="dxa"/>
            <w:vMerge/>
          </w:tcPr>
          <w:p w14:paraId="267166BD" w14:textId="77777777" w:rsidR="00C95B97" w:rsidRPr="00212BBC" w:rsidRDefault="00C95B97" w:rsidP="002A07B1">
            <w:pPr>
              <w:jc w:val="center"/>
              <w:rPr>
                <w:rFonts w:ascii="Times New Roman" w:hAnsi="Times New Roman"/>
              </w:rPr>
            </w:pPr>
          </w:p>
        </w:tc>
        <w:tc>
          <w:tcPr>
            <w:tcW w:w="854" w:type="dxa"/>
            <w:vMerge/>
          </w:tcPr>
          <w:p w14:paraId="677F2DAF" w14:textId="77777777" w:rsidR="00C95B97" w:rsidRPr="00212BBC" w:rsidRDefault="00C95B97" w:rsidP="002A07B1">
            <w:pPr>
              <w:jc w:val="both"/>
              <w:rPr>
                <w:rFonts w:ascii="Times New Roman" w:hAnsi="Times New Roman"/>
              </w:rPr>
            </w:pPr>
          </w:p>
        </w:tc>
        <w:tc>
          <w:tcPr>
            <w:tcW w:w="1272" w:type="dxa"/>
            <w:gridSpan w:val="3"/>
            <w:vMerge/>
          </w:tcPr>
          <w:p w14:paraId="1508884A" w14:textId="77777777" w:rsidR="00C95B97" w:rsidRPr="00212BBC" w:rsidRDefault="00C95B97" w:rsidP="002A07B1">
            <w:pPr>
              <w:jc w:val="both"/>
              <w:rPr>
                <w:rFonts w:ascii="Times New Roman" w:hAnsi="Times New Roman"/>
              </w:rPr>
            </w:pPr>
          </w:p>
        </w:tc>
        <w:tc>
          <w:tcPr>
            <w:tcW w:w="1276" w:type="dxa"/>
            <w:gridSpan w:val="2"/>
          </w:tcPr>
          <w:p w14:paraId="03614013" w14:textId="304E89C9" w:rsidR="00C95B97" w:rsidRPr="00212BBC" w:rsidRDefault="00C95B9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C95B97" w:rsidRPr="00212BBC" w:rsidRDefault="00C95B9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C95B97" w:rsidRPr="00212BBC" w14:paraId="05B592D9" w14:textId="77777777" w:rsidTr="003919FB">
        <w:trPr>
          <w:trHeight w:val="507"/>
        </w:trPr>
        <w:tc>
          <w:tcPr>
            <w:tcW w:w="421" w:type="dxa"/>
            <w:vMerge/>
          </w:tcPr>
          <w:p w14:paraId="03CC6C82" w14:textId="77777777" w:rsidR="00C95B97" w:rsidRPr="00212BBC" w:rsidRDefault="00C95B97" w:rsidP="002A07B1">
            <w:pPr>
              <w:jc w:val="both"/>
              <w:rPr>
                <w:rFonts w:ascii="Times New Roman" w:hAnsi="Times New Roman"/>
              </w:rPr>
            </w:pPr>
          </w:p>
        </w:tc>
        <w:tc>
          <w:tcPr>
            <w:tcW w:w="850" w:type="dxa"/>
            <w:vMerge/>
          </w:tcPr>
          <w:p w14:paraId="546B6468" w14:textId="77777777" w:rsidR="00C95B97" w:rsidRPr="00212BBC" w:rsidRDefault="00C95B97" w:rsidP="002A07B1">
            <w:pPr>
              <w:jc w:val="center"/>
              <w:rPr>
                <w:rFonts w:ascii="Times New Roman" w:hAnsi="Times New Roman"/>
              </w:rPr>
            </w:pPr>
          </w:p>
        </w:tc>
        <w:tc>
          <w:tcPr>
            <w:tcW w:w="854" w:type="dxa"/>
            <w:vMerge/>
          </w:tcPr>
          <w:p w14:paraId="36F7D7ED" w14:textId="77777777" w:rsidR="00C95B97" w:rsidRPr="00212BBC" w:rsidRDefault="00C95B97" w:rsidP="002A07B1">
            <w:pPr>
              <w:jc w:val="both"/>
              <w:rPr>
                <w:rFonts w:ascii="Times New Roman" w:hAnsi="Times New Roman"/>
              </w:rPr>
            </w:pPr>
          </w:p>
        </w:tc>
        <w:tc>
          <w:tcPr>
            <w:tcW w:w="1272" w:type="dxa"/>
            <w:gridSpan w:val="3"/>
            <w:vMerge/>
          </w:tcPr>
          <w:p w14:paraId="5D237963" w14:textId="77777777" w:rsidR="00C95B97" w:rsidRPr="00212BBC" w:rsidRDefault="00C95B97" w:rsidP="002A07B1">
            <w:pPr>
              <w:jc w:val="both"/>
              <w:rPr>
                <w:rFonts w:ascii="Times New Roman" w:hAnsi="Times New Roman"/>
              </w:rPr>
            </w:pPr>
          </w:p>
        </w:tc>
        <w:tc>
          <w:tcPr>
            <w:tcW w:w="1276" w:type="dxa"/>
            <w:gridSpan w:val="2"/>
          </w:tcPr>
          <w:p w14:paraId="34F4A016" w14:textId="22306A21" w:rsidR="00C95B97" w:rsidRPr="00212BBC" w:rsidRDefault="00C95B9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C95B97" w:rsidRPr="00212BBC" w:rsidRDefault="00C95B9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C95B97" w:rsidRPr="00212BBC" w:rsidRDefault="00C95B97" w:rsidP="002A07B1">
            <w:pPr>
              <w:jc w:val="both"/>
              <w:outlineLvl w:val="1"/>
              <w:rPr>
                <w:rFonts w:ascii="Times New Roman" w:hAnsi="Times New Roman"/>
              </w:rPr>
            </w:pPr>
            <w:r w:rsidRPr="00212BBC">
              <w:rPr>
                <w:rFonts w:ascii="Times New Roman" w:hAnsi="Times New Roman"/>
              </w:rPr>
              <w:t xml:space="preserve">Нумерация, количество, наименование пунктов в Техническом предложении участника закупки должны </w:t>
            </w:r>
            <w:r w:rsidRPr="00212BBC">
              <w:rPr>
                <w:rFonts w:ascii="Times New Roman" w:hAnsi="Times New Roman"/>
              </w:rPr>
              <w:lastRenderedPageBreak/>
              <w:t>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C95B97" w:rsidRPr="00212BBC" w:rsidRDefault="00C95B9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C95B97" w:rsidRPr="00212BBC" w14:paraId="7393EB33" w14:textId="77777777" w:rsidTr="003919FB">
        <w:trPr>
          <w:trHeight w:val="1891"/>
        </w:trPr>
        <w:tc>
          <w:tcPr>
            <w:tcW w:w="421" w:type="dxa"/>
            <w:vMerge/>
          </w:tcPr>
          <w:p w14:paraId="21CF557E" w14:textId="77777777" w:rsidR="00C95B97" w:rsidRPr="00212BBC" w:rsidRDefault="00C95B97" w:rsidP="002A07B1">
            <w:pPr>
              <w:jc w:val="both"/>
              <w:rPr>
                <w:rFonts w:ascii="Times New Roman" w:hAnsi="Times New Roman"/>
              </w:rPr>
            </w:pPr>
          </w:p>
        </w:tc>
        <w:tc>
          <w:tcPr>
            <w:tcW w:w="850" w:type="dxa"/>
            <w:vMerge/>
          </w:tcPr>
          <w:p w14:paraId="2A0F8144" w14:textId="77777777" w:rsidR="00C95B97" w:rsidRPr="00212BBC" w:rsidRDefault="00C95B97" w:rsidP="002A07B1">
            <w:pPr>
              <w:jc w:val="center"/>
              <w:rPr>
                <w:rFonts w:ascii="Times New Roman" w:hAnsi="Times New Roman"/>
              </w:rPr>
            </w:pPr>
          </w:p>
        </w:tc>
        <w:tc>
          <w:tcPr>
            <w:tcW w:w="854" w:type="dxa"/>
            <w:vMerge/>
          </w:tcPr>
          <w:p w14:paraId="2FDED3EA" w14:textId="77777777" w:rsidR="00C95B97" w:rsidRPr="00212BBC" w:rsidRDefault="00C95B97" w:rsidP="002A07B1">
            <w:pPr>
              <w:jc w:val="both"/>
              <w:rPr>
                <w:rFonts w:ascii="Times New Roman" w:hAnsi="Times New Roman"/>
              </w:rPr>
            </w:pPr>
          </w:p>
        </w:tc>
        <w:tc>
          <w:tcPr>
            <w:tcW w:w="1272" w:type="dxa"/>
            <w:gridSpan w:val="3"/>
            <w:vMerge/>
          </w:tcPr>
          <w:p w14:paraId="1274730E" w14:textId="77777777" w:rsidR="00C95B97" w:rsidRPr="00212BBC" w:rsidRDefault="00C95B97" w:rsidP="002A07B1">
            <w:pPr>
              <w:jc w:val="both"/>
              <w:rPr>
                <w:rFonts w:ascii="Times New Roman" w:hAnsi="Times New Roman"/>
              </w:rPr>
            </w:pPr>
          </w:p>
        </w:tc>
        <w:tc>
          <w:tcPr>
            <w:tcW w:w="1276" w:type="dxa"/>
            <w:gridSpan w:val="2"/>
          </w:tcPr>
          <w:p w14:paraId="186E98A9" w14:textId="0B28CC47" w:rsidR="00C95B97" w:rsidRPr="00212BBC" w:rsidRDefault="00C95B97"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C95B97" w:rsidRPr="00212BBC" w:rsidRDefault="00C95B97"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C95B97" w:rsidRPr="00212BBC" w14:paraId="1E2BEF6D" w14:textId="77777777" w:rsidTr="003919FB">
        <w:trPr>
          <w:trHeight w:val="839"/>
        </w:trPr>
        <w:tc>
          <w:tcPr>
            <w:tcW w:w="421" w:type="dxa"/>
            <w:vMerge/>
          </w:tcPr>
          <w:p w14:paraId="780F8E6A" w14:textId="77777777" w:rsidR="00C95B97" w:rsidRPr="00212BBC" w:rsidRDefault="00C95B97" w:rsidP="002A07B1">
            <w:pPr>
              <w:jc w:val="both"/>
              <w:rPr>
                <w:rFonts w:ascii="Times New Roman" w:hAnsi="Times New Roman"/>
              </w:rPr>
            </w:pPr>
          </w:p>
        </w:tc>
        <w:tc>
          <w:tcPr>
            <w:tcW w:w="850" w:type="dxa"/>
            <w:vMerge/>
          </w:tcPr>
          <w:p w14:paraId="07D7605D" w14:textId="77777777" w:rsidR="00C95B97" w:rsidRPr="00212BBC" w:rsidRDefault="00C95B97" w:rsidP="002A07B1">
            <w:pPr>
              <w:jc w:val="center"/>
              <w:rPr>
                <w:rFonts w:ascii="Times New Roman" w:hAnsi="Times New Roman"/>
              </w:rPr>
            </w:pPr>
          </w:p>
        </w:tc>
        <w:tc>
          <w:tcPr>
            <w:tcW w:w="854" w:type="dxa"/>
            <w:vMerge/>
          </w:tcPr>
          <w:p w14:paraId="6C9879F8" w14:textId="77777777" w:rsidR="00C95B97" w:rsidRPr="00212BBC" w:rsidRDefault="00C95B97" w:rsidP="002A07B1">
            <w:pPr>
              <w:jc w:val="both"/>
              <w:rPr>
                <w:rFonts w:ascii="Times New Roman" w:hAnsi="Times New Roman"/>
              </w:rPr>
            </w:pPr>
          </w:p>
        </w:tc>
        <w:tc>
          <w:tcPr>
            <w:tcW w:w="1272" w:type="dxa"/>
            <w:gridSpan w:val="3"/>
            <w:vMerge/>
          </w:tcPr>
          <w:p w14:paraId="308C030D" w14:textId="77777777" w:rsidR="00C95B97" w:rsidRPr="00212BBC" w:rsidRDefault="00C95B97" w:rsidP="002A07B1">
            <w:pPr>
              <w:jc w:val="both"/>
              <w:rPr>
                <w:rFonts w:ascii="Times New Roman" w:hAnsi="Times New Roman"/>
              </w:rPr>
            </w:pPr>
          </w:p>
        </w:tc>
        <w:tc>
          <w:tcPr>
            <w:tcW w:w="1276" w:type="dxa"/>
            <w:gridSpan w:val="2"/>
          </w:tcPr>
          <w:p w14:paraId="065DC931" w14:textId="361F9D63" w:rsidR="00C95B97" w:rsidRPr="00212BBC" w:rsidRDefault="00C95B97"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C95B97" w:rsidRPr="00212BBC" w:rsidRDefault="00C95B97"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C95B97" w:rsidRPr="00212BBC" w14:paraId="7524AF47" w14:textId="77777777" w:rsidTr="003919FB">
        <w:trPr>
          <w:trHeight w:val="132"/>
        </w:trPr>
        <w:tc>
          <w:tcPr>
            <w:tcW w:w="421" w:type="dxa"/>
            <w:vMerge/>
          </w:tcPr>
          <w:p w14:paraId="0CB2EC5B" w14:textId="77777777" w:rsidR="00C95B97" w:rsidRPr="00212BBC" w:rsidRDefault="00C95B97" w:rsidP="002A07B1">
            <w:pPr>
              <w:jc w:val="both"/>
              <w:rPr>
                <w:rFonts w:ascii="Times New Roman" w:hAnsi="Times New Roman"/>
              </w:rPr>
            </w:pPr>
          </w:p>
        </w:tc>
        <w:tc>
          <w:tcPr>
            <w:tcW w:w="850" w:type="dxa"/>
            <w:vMerge/>
          </w:tcPr>
          <w:p w14:paraId="47221708" w14:textId="77777777" w:rsidR="00C95B97" w:rsidRPr="00212BBC" w:rsidRDefault="00C95B97" w:rsidP="002A07B1">
            <w:pPr>
              <w:jc w:val="center"/>
              <w:rPr>
                <w:rFonts w:ascii="Times New Roman" w:hAnsi="Times New Roman"/>
              </w:rPr>
            </w:pPr>
          </w:p>
        </w:tc>
        <w:tc>
          <w:tcPr>
            <w:tcW w:w="854" w:type="dxa"/>
            <w:vMerge/>
          </w:tcPr>
          <w:p w14:paraId="01DA5BB0" w14:textId="77777777" w:rsidR="00C95B97" w:rsidRPr="00212BBC" w:rsidRDefault="00C95B97" w:rsidP="002A07B1">
            <w:pPr>
              <w:jc w:val="both"/>
              <w:rPr>
                <w:rFonts w:ascii="Times New Roman" w:hAnsi="Times New Roman"/>
              </w:rPr>
            </w:pPr>
          </w:p>
        </w:tc>
        <w:tc>
          <w:tcPr>
            <w:tcW w:w="1272" w:type="dxa"/>
            <w:gridSpan w:val="3"/>
            <w:vMerge w:val="restart"/>
          </w:tcPr>
          <w:p w14:paraId="30FC10E2" w14:textId="0302D726" w:rsidR="00C95B97" w:rsidRPr="00212BBC" w:rsidRDefault="00C95B9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C95B97" w:rsidRPr="00212BBC" w:rsidRDefault="00C95B9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C95B97" w:rsidRPr="00212BBC" w14:paraId="18153B72" w14:textId="77777777" w:rsidTr="001F6E32">
        <w:trPr>
          <w:trHeight w:val="1645"/>
        </w:trPr>
        <w:tc>
          <w:tcPr>
            <w:tcW w:w="421" w:type="dxa"/>
            <w:vMerge/>
          </w:tcPr>
          <w:p w14:paraId="1B6526BD"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128BE286" w14:textId="77777777" w:rsidR="00C95B97" w:rsidRPr="00212BBC" w:rsidRDefault="00C95B97" w:rsidP="002A07B1">
            <w:pPr>
              <w:jc w:val="center"/>
              <w:rPr>
                <w:rFonts w:ascii="Times New Roman" w:hAnsi="Times New Roman"/>
              </w:rPr>
            </w:pPr>
          </w:p>
        </w:tc>
        <w:tc>
          <w:tcPr>
            <w:tcW w:w="854" w:type="dxa"/>
            <w:vMerge/>
          </w:tcPr>
          <w:p w14:paraId="1B7DFB8F" w14:textId="77777777" w:rsidR="00C95B97" w:rsidRPr="00212BBC" w:rsidRDefault="00C95B97" w:rsidP="002A07B1">
            <w:pPr>
              <w:jc w:val="both"/>
              <w:rPr>
                <w:rFonts w:ascii="Times New Roman" w:hAnsi="Times New Roman"/>
              </w:rPr>
            </w:pPr>
          </w:p>
        </w:tc>
        <w:tc>
          <w:tcPr>
            <w:tcW w:w="1272" w:type="dxa"/>
            <w:gridSpan w:val="3"/>
            <w:vMerge/>
          </w:tcPr>
          <w:p w14:paraId="4B285E5C" w14:textId="77777777" w:rsidR="00C95B97" w:rsidRPr="00212BBC" w:rsidRDefault="00C95B97" w:rsidP="002A07B1">
            <w:pPr>
              <w:jc w:val="both"/>
              <w:rPr>
                <w:rFonts w:ascii="Times New Roman" w:hAnsi="Times New Roman"/>
              </w:rPr>
            </w:pPr>
          </w:p>
        </w:tc>
        <w:tc>
          <w:tcPr>
            <w:tcW w:w="1276" w:type="dxa"/>
            <w:gridSpan w:val="2"/>
            <w:tcBorders>
              <w:bottom w:val="single" w:sz="4" w:space="0" w:color="auto"/>
            </w:tcBorders>
          </w:tcPr>
          <w:p w14:paraId="66B8DF36" w14:textId="421BC0C1" w:rsidR="00C95B97" w:rsidRPr="00212BBC" w:rsidRDefault="00C95B9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C95B97" w:rsidRPr="00212BBC" w:rsidRDefault="00C95B9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C95B97" w:rsidRPr="00212BBC" w14:paraId="68C9057A" w14:textId="77777777" w:rsidTr="003919FB">
        <w:trPr>
          <w:trHeight w:val="988"/>
        </w:trPr>
        <w:tc>
          <w:tcPr>
            <w:tcW w:w="421" w:type="dxa"/>
            <w:vMerge/>
          </w:tcPr>
          <w:p w14:paraId="1ABEF91E" w14:textId="77777777" w:rsidR="00C95B97" w:rsidRPr="00212BBC" w:rsidRDefault="00C95B97" w:rsidP="002A07B1">
            <w:pPr>
              <w:jc w:val="both"/>
              <w:rPr>
                <w:rFonts w:ascii="Times New Roman" w:hAnsi="Times New Roman"/>
              </w:rPr>
            </w:pPr>
          </w:p>
        </w:tc>
        <w:tc>
          <w:tcPr>
            <w:tcW w:w="850" w:type="dxa"/>
            <w:vMerge/>
          </w:tcPr>
          <w:p w14:paraId="2B67B550" w14:textId="77777777" w:rsidR="00C95B97" w:rsidRPr="00212BBC" w:rsidRDefault="00C95B97" w:rsidP="002A07B1">
            <w:pPr>
              <w:jc w:val="center"/>
              <w:rPr>
                <w:rFonts w:ascii="Times New Roman" w:hAnsi="Times New Roman"/>
              </w:rPr>
            </w:pPr>
          </w:p>
        </w:tc>
        <w:tc>
          <w:tcPr>
            <w:tcW w:w="854" w:type="dxa"/>
            <w:vMerge/>
          </w:tcPr>
          <w:p w14:paraId="44A3877E" w14:textId="77777777" w:rsidR="00C95B97" w:rsidRPr="00212BBC" w:rsidRDefault="00C95B97" w:rsidP="002A07B1">
            <w:pPr>
              <w:jc w:val="both"/>
              <w:rPr>
                <w:rFonts w:ascii="Times New Roman" w:hAnsi="Times New Roman"/>
              </w:rPr>
            </w:pPr>
          </w:p>
        </w:tc>
        <w:tc>
          <w:tcPr>
            <w:tcW w:w="1272" w:type="dxa"/>
            <w:gridSpan w:val="3"/>
            <w:vMerge/>
          </w:tcPr>
          <w:p w14:paraId="5091C6E9" w14:textId="77777777" w:rsidR="00C95B97" w:rsidRPr="00212BBC" w:rsidRDefault="00C95B97" w:rsidP="002A07B1">
            <w:pPr>
              <w:jc w:val="both"/>
              <w:rPr>
                <w:rFonts w:ascii="Times New Roman" w:hAnsi="Times New Roman"/>
              </w:rPr>
            </w:pPr>
          </w:p>
        </w:tc>
        <w:tc>
          <w:tcPr>
            <w:tcW w:w="1276" w:type="dxa"/>
            <w:gridSpan w:val="2"/>
          </w:tcPr>
          <w:p w14:paraId="0388C632" w14:textId="34EC8E6C" w:rsidR="00C95B97" w:rsidRPr="00212BBC" w:rsidRDefault="00C95B9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C95B97" w:rsidRPr="00212BBC" w:rsidRDefault="00C95B9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C95B97" w:rsidRPr="00212BBC" w14:paraId="065CBCC2" w14:textId="77777777" w:rsidTr="003919FB">
        <w:trPr>
          <w:trHeight w:val="9"/>
        </w:trPr>
        <w:tc>
          <w:tcPr>
            <w:tcW w:w="421" w:type="dxa"/>
            <w:vMerge/>
          </w:tcPr>
          <w:p w14:paraId="58FC9455" w14:textId="77777777" w:rsidR="00C95B97" w:rsidRPr="00212BBC" w:rsidRDefault="00C95B97" w:rsidP="002A07B1">
            <w:pPr>
              <w:jc w:val="both"/>
              <w:rPr>
                <w:rFonts w:ascii="Times New Roman" w:hAnsi="Times New Roman"/>
              </w:rPr>
            </w:pPr>
          </w:p>
        </w:tc>
        <w:tc>
          <w:tcPr>
            <w:tcW w:w="850" w:type="dxa"/>
            <w:vMerge/>
          </w:tcPr>
          <w:p w14:paraId="6CD36ECC" w14:textId="77777777" w:rsidR="00C95B97" w:rsidRPr="00212BBC" w:rsidRDefault="00C95B97" w:rsidP="002A07B1">
            <w:pPr>
              <w:jc w:val="center"/>
              <w:rPr>
                <w:rFonts w:ascii="Times New Roman" w:hAnsi="Times New Roman"/>
              </w:rPr>
            </w:pPr>
          </w:p>
        </w:tc>
        <w:tc>
          <w:tcPr>
            <w:tcW w:w="854" w:type="dxa"/>
            <w:vMerge/>
          </w:tcPr>
          <w:p w14:paraId="064E73DC" w14:textId="77777777" w:rsidR="00C95B97" w:rsidRPr="00212BBC" w:rsidRDefault="00C95B97" w:rsidP="002A07B1">
            <w:pPr>
              <w:jc w:val="both"/>
              <w:rPr>
                <w:rFonts w:ascii="Times New Roman" w:hAnsi="Times New Roman"/>
              </w:rPr>
            </w:pPr>
          </w:p>
        </w:tc>
        <w:tc>
          <w:tcPr>
            <w:tcW w:w="1272" w:type="dxa"/>
            <w:gridSpan w:val="3"/>
            <w:vMerge/>
          </w:tcPr>
          <w:p w14:paraId="0ABF7A32" w14:textId="77777777" w:rsidR="00C95B97" w:rsidRPr="00212BBC" w:rsidRDefault="00C95B97" w:rsidP="002A07B1">
            <w:pPr>
              <w:jc w:val="both"/>
              <w:rPr>
                <w:rFonts w:ascii="Times New Roman" w:hAnsi="Times New Roman"/>
              </w:rPr>
            </w:pPr>
          </w:p>
        </w:tc>
        <w:tc>
          <w:tcPr>
            <w:tcW w:w="1276" w:type="dxa"/>
            <w:gridSpan w:val="2"/>
            <w:vMerge w:val="restart"/>
          </w:tcPr>
          <w:p w14:paraId="6EBF7746" w14:textId="77580D29" w:rsidR="00C95B97" w:rsidRPr="00212BBC" w:rsidRDefault="00C95B9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C95B97" w:rsidRPr="00212BBC" w:rsidRDefault="00C95B9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C95B97" w:rsidRPr="00212BBC" w14:paraId="0198E7E6" w14:textId="77777777" w:rsidTr="003919FB">
        <w:trPr>
          <w:trHeight w:val="9"/>
        </w:trPr>
        <w:tc>
          <w:tcPr>
            <w:tcW w:w="421" w:type="dxa"/>
            <w:vMerge/>
          </w:tcPr>
          <w:p w14:paraId="2EC21C38" w14:textId="77777777" w:rsidR="00C95B97" w:rsidRPr="00212BBC" w:rsidRDefault="00C95B97" w:rsidP="002A07B1">
            <w:pPr>
              <w:jc w:val="both"/>
              <w:rPr>
                <w:rFonts w:ascii="Times New Roman" w:hAnsi="Times New Roman"/>
              </w:rPr>
            </w:pPr>
          </w:p>
        </w:tc>
        <w:tc>
          <w:tcPr>
            <w:tcW w:w="850" w:type="dxa"/>
            <w:vMerge/>
          </w:tcPr>
          <w:p w14:paraId="67C15D98" w14:textId="77777777" w:rsidR="00C95B97" w:rsidRPr="00212BBC" w:rsidRDefault="00C95B97" w:rsidP="002A07B1">
            <w:pPr>
              <w:jc w:val="center"/>
              <w:rPr>
                <w:rFonts w:ascii="Times New Roman" w:hAnsi="Times New Roman"/>
              </w:rPr>
            </w:pPr>
          </w:p>
        </w:tc>
        <w:tc>
          <w:tcPr>
            <w:tcW w:w="854" w:type="dxa"/>
            <w:vMerge/>
          </w:tcPr>
          <w:p w14:paraId="0030747A" w14:textId="77777777" w:rsidR="00C95B97" w:rsidRPr="00212BBC" w:rsidRDefault="00C95B97" w:rsidP="002A07B1">
            <w:pPr>
              <w:jc w:val="both"/>
              <w:rPr>
                <w:rFonts w:ascii="Times New Roman" w:hAnsi="Times New Roman"/>
              </w:rPr>
            </w:pPr>
          </w:p>
        </w:tc>
        <w:tc>
          <w:tcPr>
            <w:tcW w:w="1272" w:type="dxa"/>
            <w:gridSpan w:val="3"/>
            <w:vMerge/>
          </w:tcPr>
          <w:p w14:paraId="5DF12125" w14:textId="77777777" w:rsidR="00C95B97" w:rsidRPr="00212BBC" w:rsidRDefault="00C95B97" w:rsidP="002A07B1">
            <w:pPr>
              <w:jc w:val="both"/>
              <w:rPr>
                <w:rFonts w:ascii="Times New Roman" w:hAnsi="Times New Roman"/>
              </w:rPr>
            </w:pPr>
          </w:p>
        </w:tc>
        <w:tc>
          <w:tcPr>
            <w:tcW w:w="1276" w:type="dxa"/>
            <w:gridSpan w:val="2"/>
            <w:vMerge/>
          </w:tcPr>
          <w:p w14:paraId="06916475" w14:textId="77777777" w:rsidR="00C95B97" w:rsidRPr="00212BBC" w:rsidRDefault="00C95B97" w:rsidP="002A07B1">
            <w:pPr>
              <w:jc w:val="both"/>
              <w:rPr>
                <w:rFonts w:ascii="Times New Roman" w:hAnsi="Times New Roman"/>
              </w:rPr>
            </w:pPr>
          </w:p>
        </w:tc>
        <w:tc>
          <w:tcPr>
            <w:tcW w:w="1276" w:type="dxa"/>
          </w:tcPr>
          <w:p w14:paraId="12C7A078" w14:textId="37F0ED60" w:rsidR="00C95B97" w:rsidRPr="00212BBC" w:rsidRDefault="00C95B9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C95B97" w:rsidRPr="00212BBC" w:rsidRDefault="00C95B9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C95B97" w:rsidRPr="00212BBC" w14:paraId="0DE35A8F" w14:textId="77777777" w:rsidTr="001F6E32">
        <w:trPr>
          <w:trHeight w:val="2530"/>
        </w:trPr>
        <w:tc>
          <w:tcPr>
            <w:tcW w:w="421" w:type="dxa"/>
            <w:vMerge/>
            <w:tcBorders>
              <w:bottom w:val="single" w:sz="4" w:space="0" w:color="auto"/>
            </w:tcBorders>
          </w:tcPr>
          <w:p w14:paraId="58363F4F"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34279351" w14:textId="77777777" w:rsidR="00C95B97" w:rsidRPr="00212BBC" w:rsidRDefault="00C95B97" w:rsidP="002A07B1">
            <w:pPr>
              <w:jc w:val="center"/>
              <w:rPr>
                <w:rFonts w:ascii="Times New Roman" w:hAnsi="Times New Roman"/>
              </w:rPr>
            </w:pPr>
          </w:p>
        </w:tc>
        <w:tc>
          <w:tcPr>
            <w:tcW w:w="854" w:type="dxa"/>
            <w:vMerge/>
          </w:tcPr>
          <w:p w14:paraId="6D4B4731" w14:textId="77777777" w:rsidR="00C95B97" w:rsidRPr="00212BBC" w:rsidRDefault="00C95B9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C95B97" w:rsidRPr="00212BBC" w:rsidRDefault="00C95B9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C95B97" w:rsidRPr="00212BBC" w:rsidRDefault="00C95B9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C95B97" w:rsidRPr="00212BBC" w:rsidRDefault="00C95B9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95B97" w:rsidRPr="00212BBC" w14:paraId="3AD965C8" w14:textId="77777777" w:rsidTr="003919FB">
        <w:trPr>
          <w:trHeight w:val="9"/>
        </w:trPr>
        <w:tc>
          <w:tcPr>
            <w:tcW w:w="421" w:type="dxa"/>
            <w:vMerge/>
          </w:tcPr>
          <w:p w14:paraId="3F37CB6D" w14:textId="77777777" w:rsidR="00C95B97" w:rsidRPr="00212BBC" w:rsidRDefault="00C95B97" w:rsidP="002A07B1">
            <w:pPr>
              <w:jc w:val="both"/>
              <w:rPr>
                <w:rFonts w:ascii="Times New Roman" w:hAnsi="Times New Roman"/>
              </w:rPr>
            </w:pPr>
          </w:p>
        </w:tc>
        <w:tc>
          <w:tcPr>
            <w:tcW w:w="850" w:type="dxa"/>
            <w:vMerge/>
          </w:tcPr>
          <w:p w14:paraId="5A83D961" w14:textId="77777777" w:rsidR="00C95B97" w:rsidRPr="00212BBC" w:rsidRDefault="00C95B97" w:rsidP="002A07B1">
            <w:pPr>
              <w:jc w:val="center"/>
              <w:rPr>
                <w:rFonts w:ascii="Times New Roman" w:hAnsi="Times New Roman"/>
              </w:rPr>
            </w:pPr>
          </w:p>
        </w:tc>
        <w:tc>
          <w:tcPr>
            <w:tcW w:w="854" w:type="dxa"/>
            <w:vMerge/>
          </w:tcPr>
          <w:p w14:paraId="0F3754B4" w14:textId="77777777" w:rsidR="00C95B97" w:rsidRPr="00212BBC" w:rsidRDefault="00C95B97" w:rsidP="002A07B1">
            <w:pPr>
              <w:jc w:val="both"/>
              <w:rPr>
                <w:rFonts w:ascii="Times New Roman" w:hAnsi="Times New Roman"/>
              </w:rPr>
            </w:pPr>
          </w:p>
        </w:tc>
        <w:tc>
          <w:tcPr>
            <w:tcW w:w="1272" w:type="dxa"/>
            <w:gridSpan w:val="3"/>
            <w:vMerge/>
          </w:tcPr>
          <w:p w14:paraId="58B93789" w14:textId="77777777" w:rsidR="00C95B97" w:rsidRPr="00212BBC" w:rsidRDefault="00C95B97" w:rsidP="002A07B1">
            <w:pPr>
              <w:jc w:val="both"/>
              <w:rPr>
                <w:rFonts w:ascii="Times New Roman" w:hAnsi="Times New Roman"/>
              </w:rPr>
            </w:pPr>
          </w:p>
        </w:tc>
        <w:tc>
          <w:tcPr>
            <w:tcW w:w="1276" w:type="dxa"/>
            <w:gridSpan w:val="2"/>
            <w:vMerge/>
          </w:tcPr>
          <w:p w14:paraId="54945ACF" w14:textId="77777777" w:rsidR="00C95B97" w:rsidRPr="00212BBC" w:rsidRDefault="00C95B97" w:rsidP="002A07B1">
            <w:pPr>
              <w:jc w:val="both"/>
              <w:rPr>
                <w:rFonts w:ascii="Times New Roman" w:hAnsi="Times New Roman"/>
              </w:rPr>
            </w:pPr>
          </w:p>
        </w:tc>
        <w:tc>
          <w:tcPr>
            <w:tcW w:w="1276" w:type="dxa"/>
          </w:tcPr>
          <w:p w14:paraId="5A6CA172" w14:textId="2B4DD0CD" w:rsidR="00C95B97" w:rsidRPr="00212BBC" w:rsidRDefault="00C95B9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C95B97" w:rsidRPr="00212BBC" w:rsidRDefault="00C95B97" w:rsidP="002A07B1">
            <w:pPr>
              <w:jc w:val="both"/>
              <w:rPr>
                <w:rFonts w:ascii="Times New Roman" w:hAnsi="Times New Roman"/>
              </w:rPr>
            </w:pPr>
            <w:r w:rsidRPr="00212BBC">
              <w:rPr>
                <w:rFonts w:ascii="Times New Roman" w:hAnsi="Times New Roman"/>
              </w:rPr>
              <w:t>Не предусмотрено</w:t>
            </w:r>
          </w:p>
        </w:tc>
      </w:tr>
      <w:tr w:rsidR="00C95B97" w:rsidRPr="00212BBC" w14:paraId="6902EDB7" w14:textId="77777777" w:rsidTr="003919FB">
        <w:trPr>
          <w:trHeight w:val="9"/>
        </w:trPr>
        <w:tc>
          <w:tcPr>
            <w:tcW w:w="421" w:type="dxa"/>
            <w:vMerge/>
          </w:tcPr>
          <w:p w14:paraId="6205101C" w14:textId="77777777" w:rsidR="00C95B97" w:rsidRPr="00212BBC" w:rsidRDefault="00C95B97" w:rsidP="002A07B1">
            <w:pPr>
              <w:jc w:val="both"/>
              <w:rPr>
                <w:rFonts w:ascii="Times New Roman" w:hAnsi="Times New Roman"/>
              </w:rPr>
            </w:pPr>
          </w:p>
        </w:tc>
        <w:tc>
          <w:tcPr>
            <w:tcW w:w="850" w:type="dxa"/>
            <w:vMerge/>
          </w:tcPr>
          <w:p w14:paraId="7747ECCB" w14:textId="77777777" w:rsidR="00C95B97" w:rsidRPr="00212BBC" w:rsidRDefault="00C95B97" w:rsidP="002A07B1">
            <w:pPr>
              <w:jc w:val="center"/>
              <w:rPr>
                <w:rFonts w:ascii="Times New Roman" w:hAnsi="Times New Roman"/>
              </w:rPr>
            </w:pPr>
          </w:p>
        </w:tc>
        <w:tc>
          <w:tcPr>
            <w:tcW w:w="854" w:type="dxa"/>
            <w:vMerge/>
          </w:tcPr>
          <w:p w14:paraId="1D541F42" w14:textId="77777777" w:rsidR="00C95B97" w:rsidRPr="00212BBC" w:rsidRDefault="00C95B97" w:rsidP="002A07B1">
            <w:pPr>
              <w:jc w:val="both"/>
              <w:rPr>
                <w:rFonts w:ascii="Times New Roman" w:hAnsi="Times New Roman"/>
              </w:rPr>
            </w:pPr>
          </w:p>
        </w:tc>
        <w:tc>
          <w:tcPr>
            <w:tcW w:w="1272" w:type="dxa"/>
            <w:gridSpan w:val="3"/>
            <w:vMerge w:val="restart"/>
          </w:tcPr>
          <w:p w14:paraId="3F3FF607" w14:textId="64D3E15F" w:rsidR="00C95B97" w:rsidRPr="00212BBC" w:rsidRDefault="00C95B97"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C95B97" w:rsidRPr="00212BBC" w:rsidRDefault="00C95B97"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C95B97" w:rsidRPr="00212BBC" w14:paraId="13F2CE58" w14:textId="77777777" w:rsidTr="003919FB">
        <w:trPr>
          <w:trHeight w:val="9"/>
        </w:trPr>
        <w:tc>
          <w:tcPr>
            <w:tcW w:w="421" w:type="dxa"/>
            <w:vMerge/>
          </w:tcPr>
          <w:p w14:paraId="30666A7C" w14:textId="77777777" w:rsidR="00C95B97" w:rsidRPr="00212BBC" w:rsidRDefault="00C95B97" w:rsidP="002A07B1">
            <w:pPr>
              <w:jc w:val="both"/>
              <w:rPr>
                <w:rFonts w:ascii="Times New Roman" w:hAnsi="Times New Roman"/>
              </w:rPr>
            </w:pPr>
          </w:p>
        </w:tc>
        <w:tc>
          <w:tcPr>
            <w:tcW w:w="850" w:type="dxa"/>
            <w:vMerge/>
          </w:tcPr>
          <w:p w14:paraId="640FEB31" w14:textId="77777777" w:rsidR="00C95B97" w:rsidRPr="00212BBC" w:rsidRDefault="00C95B97" w:rsidP="002A07B1">
            <w:pPr>
              <w:jc w:val="center"/>
              <w:rPr>
                <w:rFonts w:ascii="Times New Roman" w:hAnsi="Times New Roman"/>
              </w:rPr>
            </w:pPr>
          </w:p>
        </w:tc>
        <w:tc>
          <w:tcPr>
            <w:tcW w:w="854" w:type="dxa"/>
            <w:vMerge/>
          </w:tcPr>
          <w:p w14:paraId="51BE8FF7" w14:textId="77777777" w:rsidR="00C95B97" w:rsidRPr="00212BBC" w:rsidRDefault="00C95B97" w:rsidP="002A07B1">
            <w:pPr>
              <w:jc w:val="both"/>
              <w:rPr>
                <w:rFonts w:ascii="Times New Roman" w:hAnsi="Times New Roman"/>
              </w:rPr>
            </w:pPr>
          </w:p>
        </w:tc>
        <w:tc>
          <w:tcPr>
            <w:tcW w:w="1272" w:type="dxa"/>
            <w:gridSpan w:val="3"/>
            <w:vMerge/>
          </w:tcPr>
          <w:p w14:paraId="16A5D66B" w14:textId="77777777" w:rsidR="00C95B97" w:rsidRPr="00212BBC" w:rsidRDefault="00C95B97" w:rsidP="002A07B1">
            <w:pPr>
              <w:jc w:val="both"/>
              <w:rPr>
                <w:rFonts w:ascii="Times New Roman" w:hAnsi="Times New Roman"/>
              </w:rPr>
            </w:pPr>
          </w:p>
        </w:tc>
        <w:tc>
          <w:tcPr>
            <w:tcW w:w="1276" w:type="dxa"/>
            <w:gridSpan w:val="2"/>
          </w:tcPr>
          <w:p w14:paraId="731F789F" w14:textId="6DF15A6D" w:rsidR="00C95B97" w:rsidRPr="00212BBC" w:rsidRDefault="00C95B97"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C95B97" w:rsidRPr="00212BBC" w:rsidRDefault="00C95B97"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C95B97" w:rsidRPr="00212BBC" w14:paraId="25C79389" w14:textId="77777777" w:rsidTr="003919FB">
        <w:trPr>
          <w:trHeight w:val="9"/>
        </w:trPr>
        <w:tc>
          <w:tcPr>
            <w:tcW w:w="421" w:type="dxa"/>
            <w:vMerge/>
          </w:tcPr>
          <w:p w14:paraId="58D0A23B" w14:textId="77777777" w:rsidR="00C95B97" w:rsidRPr="00212BBC" w:rsidRDefault="00C95B97" w:rsidP="002A07B1">
            <w:pPr>
              <w:jc w:val="both"/>
              <w:rPr>
                <w:rFonts w:ascii="Times New Roman" w:hAnsi="Times New Roman"/>
              </w:rPr>
            </w:pPr>
          </w:p>
        </w:tc>
        <w:tc>
          <w:tcPr>
            <w:tcW w:w="850" w:type="dxa"/>
            <w:vMerge/>
          </w:tcPr>
          <w:p w14:paraId="56ECA054" w14:textId="77777777" w:rsidR="00C95B97" w:rsidRPr="00212BBC" w:rsidRDefault="00C95B97" w:rsidP="002A07B1">
            <w:pPr>
              <w:jc w:val="center"/>
              <w:rPr>
                <w:rFonts w:ascii="Times New Roman" w:hAnsi="Times New Roman"/>
              </w:rPr>
            </w:pPr>
          </w:p>
        </w:tc>
        <w:tc>
          <w:tcPr>
            <w:tcW w:w="854" w:type="dxa"/>
            <w:vMerge/>
          </w:tcPr>
          <w:p w14:paraId="4ECF89C3" w14:textId="77777777" w:rsidR="00C95B97" w:rsidRPr="00212BBC" w:rsidRDefault="00C95B97" w:rsidP="002A07B1">
            <w:pPr>
              <w:jc w:val="both"/>
              <w:rPr>
                <w:rFonts w:ascii="Times New Roman" w:hAnsi="Times New Roman"/>
              </w:rPr>
            </w:pPr>
          </w:p>
        </w:tc>
        <w:tc>
          <w:tcPr>
            <w:tcW w:w="1272" w:type="dxa"/>
            <w:gridSpan w:val="3"/>
            <w:vMerge w:val="restart"/>
          </w:tcPr>
          <w:p w14:paraId="0AE4D01D" w14:textId="7F585804" w:rsidR="00C95B97" w:rsidRPr="00212BBC" w:rsidRDefault="00C95B97"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C95B97" w:rsidRPr="00212BBC" w:rsidRDefault="00C95B97"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C95B97" w:rsidRPr="00212BBC" w14:paraId="341D6EBF" w14:textId="77777777" w:rsidTr="003919FB">
        <w:trPr>
          <w:trHeight w:val="9"/>
        </w:trPr>
        <w:tc>
          <w:tcPr>
            <w:tcW w:w="421" w:type="dxa"/>
            <w:vMerge/>
          </w:tcPr>
          <w:p w14:paraId="289C5BA1" w14:textId="77777777" w:rsidR="00C95B97" w:rsidRPr="00212BBC" w:rsidRDefault="00C95B97" w:rsidP="002A07B1">
            <w:pPr>
              <w:jc w:val="both"/>
              <w:rPr>
                <w:rFonts w:ascii="Times New Roman" w:hAnsi="Times New Roman"/>
              </w:rPr>
            </w:pPr>
          </w:p>
        </w:tc>
        <w:tc>
          <w:tcPr>
            <w:tcW w:w="850" w:type="dxa"/>
            <w:vMerge/>
          </w:tcPr>
          <w:p w14:paraId="117401EA" w14:textId="77777777" w:rsidR="00C95B97" w:rsidRPr="00212BBC" w:rsidRDefault="00C95B97" w:rsidP="002A07B1">
            <w:pPr>
              <w:jc w:val="center"/>
              <w:rPr>
                <w:rFonts w:ascii="Times New Roman" w:hAnsi="Times New Roman"/>
              </w:rPr>
            </w:pPr>
          </w:p>
        </w:tc>
        <w:tc>
          <w:tcPr>
            <w:tcW w:w="854" w:type="dxa"/>
            <w:vMerge/>
          </w:tcPr>
          <w:p w14:paraId="2A7A19FE" w14:textId="77777777" w:rsidR="00C95B97" w:rsidRPr="00212BBC" w:rsidRDefault="00C95B97" w:rsidP="002A07B1">
            <w:pPr>
              <w:jc w:val="both"/>
              <w:rPr>
                <w:rFonts w:ascii="Times New Roman" w:hAnsi="Times New Roman"/>
              </w:rPr>
            </w:pPr>
          </w:p>
        </w:tc>
        <w:tc>
          <w:tcPr>
            <w:tcW w:w="1272" w:type="dxa"/>
            <w:gridSpan w:val="3"/>
            <w:vMerge/>
          </w:tcPr>
          <w:p w14:paraId="2943F0A7" w14:textId="77777777" w:rsidR="00C95B97" w:rsidRPr="00212BBC" w:rsidRDefault="00C95B97" w:rsidP="002A07B1">
            <w:pPr>
              <w:jc w:val="both"/>
              <w:rPr>
                <w:rFonts w:ascii="Times New Roman" w:hAnsi="Times New Roman"/>
              </w:rPr>
            </w:pPr>
          </w:p>
        </w:tc>
        <w:tc>
          <w:tcPr>
            <w:tcW w:w="1276" w:type="dxa"/>
            <w:gridSpan w:val="2"/>
          </w:tcPr>
          <w:p w14:paraId="171A6EAF" w14:textId="707B5FAE" w:rsidR="00C95B97" w:rsidRPr="00212BBC" w:rsidRDefault="00C95B97"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C95B97" w:rsidRPr="00212BBC" w:rsidRDefault="00C95B97"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C95B97" w:rsidRPr="00212BBC" w:rsidRDefault="00C95B97"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C95B97" w:rsidRPr="00212BBC" w14:paraId="73236703" w14:textId="77777777" w:rsidTr="003919FB">
        <w:trPr>
          <w:trHeight w:val="9"/>
        </w:trPr>
        <w:tc>
          <w:tcPr>
            <w:tcW w:w="421" w:type="dxa"/>
            <w:vMerge/>
          </w:tcPr>
          <w:p w14:paraId="4DD6AC86" w14:textId="77777777" w:rsidR="00C95B97" w:rsidRPr="00212BBC" w:rsidRDefault="00C95B97" w:rsidP="002A07B1">
            <w:pPr>
              <w:jc w:val="both"/>
              <w:rPr>
                <w:rFonts w:ascii="Times New Roman" w:hAnsi="Times New Roman"/>
              </w:rPr>
            </w:pPr>
          </w:p>
        </w:tc>
        <w:tc>
          <w:tcPr>
            <w:tcW w:w="850" w:type="dxa"/>
            <w:vMerge/>
          </w:tcPr>
          <w:p w14:paraId="3FA56845" w14:textId="77777777" w:rsidR="00C95B97" w:rsidRPr="00212BBC" w:rsidRDefault="00C95B97" w:rsidP="002A07B1">
            <w:pPr>
              <w:jc w:val="center"/>
              <w:rPr>
                <w:rFonts w:ascii="Times New Roman" w:hAnsi="Times New Roman"/>
              </w:rPr>
            </w:pPr>
          </w:p>
        </w:tc>
        <w:tc>
          <w:tcPr>
            <w:tcW w:w="854" w:type="dxa"/>
            <w:vMerge/>
          </w:tcPr>
          <w:p w14:paraId="479E05DE" w14:textId="77777777" w:rsidR="00C95B97" w:rsidRPr="00212BBC" w:rsidRDefault="00C95B97" w:rsidP="002A07B1">
            <w:pPr>
              <w:jc w:val="both"/>
              <w:rPr>
                <w:rFonts w:ascii="Times New Roman" w:hAnsi="Times New Roman"/>
              </w:rPr>
            </w:pPr>
          </w:p>
        </w:tc>
        <w:tc>
          <w:tcPr>
            <w:tcW w:w="1272" w:type="dxa"/>
            <w:gridSpan w:val="3"/>
          </w:tcPr>
          <w:p w14:paraId="1453F795" w14:textId="0C78B058" w:rsidR="00C95B97" w:rsidRPr="00212BBC" w:rsidRDefault="00C95B97"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C95B97" w:rsidRPr="00212BBC" w:rsidRDefault="00C95B97"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C95B97" w:rsidRPr="00212BBC" w14:paraId="34FE2052" w14:textId="77777777" w:rsidTr="003919FB">
        <w:trPr>
          <w:trHeight w:val="9"/>
        </w:trPr>
        <w:tc>
          <w:tcPr>
            <w:tcW w:w="421" w:type="dxa"/>
            <w:vMerge/>
          </w:tcPr>
          <w:p w14:paraId="4578C1C7" w14:textId="77777777" w:rsidR="00C95B97" w:rsidRPr="00212BBC" w:rsidRDefault="00C95B97" w:rsidP="002A07B1">
            <w:pPr>
              <w:jc w:val="both"/>
              <w:rPr>
                <w:rFonts w:ascii="Times New Roman" w:hAnsi="Times New Roman"/>
              </w:rPr>
            </w:pPr>
          </w:p>
        </w:tc>
        <w:tc>
          <w:tcPr>
            <w:tcW w:w="850" w:type="dxa"/>
            <w:vMerge/>
          </w:tcPr>
          <w:p w14:paraId="44AED2A6" w14:textId="77777777" w:rsidR="00C95B97" w:rsidRPr="00212BBC" w:rsidRDefault="00C95B97" w:rsidP="002A07B1">
            <w:pPr>
              <w:jc w:val="center"/>
              <w:rPr>
                <w:rFonts w:ascii="Times New Roman" w:hAnsi="Times New Roman"/>
              </w:rPr>
            </w:pPr>
          </w:p>
        </w:tc>
        <w:tc>
          <w:tcPr>
            <w:tcW w:w="854" w:type="dxa"/>
            <w:vMerge/>
          </w:tcPr>
          <w:p w14:paraId="01D3FE9A" w14:textId="77777777" w:rsidR="00C95B97" w:rsidRPr="00212BBC" w:rsidRDefault="00C95B97" w:rsidP="002A07B1">
            <w:pPr>
              <w:jc w:val="both"/>
              <w:rPr>
                <w:rFonts w:ascii="Times New Roman" w:hAnsi="Times New Roman"/>
              </w:rPr>
            </w:pPr>
          </w:p>
        </w:tc>
        <w:tc>
          <w:tcPr>
            <w:tcW w:w="1272" w:type="dxa"/>
            <w:gridSpan w:val="3"/>
            <w:vMerge w:val="restart"/>
          </w:tcPr>
          <w:p w14:paraId="3CDB1AAF" w14:textId="7661F42C" w:rsidR="00C95B97" w:rsidRPr="00212BBC" w:rsidRDefault="00C95B97"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w:t>
            </w:r>
            <w:r w:rsidRPr="00212BBC">
              <w:rPr>
                <w:rFonts w:eastAsia="Calibri"/>
                <w:sz w:val="22"/>
                <w:szCs w:val="22"/>
              </w:rPr>
              <w:lastRenderedPageBreak/>
              <w:t>условий, определённых в документации о закупке (предоставляется в случае, если на стороне Участника выступает несколько лиц).</w:t>
            </w:r>
          </w:p>
        </w:tc>
      </w:tr>
      <w:tr w:rsidR="00C95B97" w:rsidRPr="00212BBC" w14:paraId="41327E5C" w14:textId="77777777" w:rsidTr="003919FB">
        <w:trPr>
          <w:trHeight w:val="9"/>
        </w:trPr>
        <w:tc>
          <w:tcPr>
            <w:tcW w:w="421" w:type="dxa"/>
            <w:vMerge/>
          </w:tcPr>
          <w:p w14:paraId="37CAA6FB" w14:textId="77777777" w:rsidR="00C95B97" w:rsidRPr="00212BBC" w:rsidRDefault="00C95B97" w:rsidP="002A07B1">
            <w:pPr>
              <w:jc w:val="both"/>
              <w:rPr>
                <w:rFonts w:ascii="Times New Roman" w:hAnsi="Times New Roman"/>
              </w:rPr>
            </w:pPr>
          </w:p>
        </w:tc>
        <w:tc>
          <w:tcPr>
            <w:tcW w:w="850" w:type="dxa"/>
            <w:vMerge/>
          </w:tcPr>
          <w:p w14:paraId="7474C1F3" w14:textId="77777777" w:rsidR="00C95B97" w:rsidRPr="00212BBC" w:rsidRDefault="00C95B97" w:rsidP="002A07B1">
            <w:pPr>
              <w:jc w:val="center"/>
              <w:rPr>
                <w:rFonts w:ascii="Times New Roman" w:hAnsi="Times New Roman"/>
              </w:rPr>
            </w:pPr>
          </w:p>
        </w:tc>
        <w:tc>
          <w:tcPr>
            <w:tcW w:w="854" w:type="dxa"/>
            <w:vMerge/>
          </w:tcPr>
          <w:p w14:paraId="3E416E28" w14:textId="77777777" w:rsidR="00C95B97" w:rsidRPr="00212BBC" w:rsidRDefault="00C95B97" w:rsidP="002A07B1">
            <w:pPr>
              <w:jc w:val="both"/>
              <w:rPr>
                <w:rFonts w:ascii="Times New Roman" w:hAnsi="Times New Roman"/>
              </w:rPr>
            </w:pPr>
          </w:p>
        </w:tc>
        <w:tc>
          <w:tcPr>
            <w:tcW w:w="1272" w:type="dxa"/>
            <w:gridSpan w:val="3"/>
            <w:vMerge/>
          </w:tcPr>
          <w:p w14:paraId="6F2BB724" w14:textId="77777777" w:rsidR="00C95B97" w:rsidRPr="00212BBC" w:rsidRDefault="00C95B97" w:rsidP="002A07B1">
            <w:pPr>
              <w:jc w:val="both"/>
              <w:rPr>
                <w:rFonts w:ascii="Times New Roman" w:hAnsi="Times New Roman"/>
              </w:rPr>
            </w:pPr>
          </w:p>
        </w:tc>
        <w:tc>
          <w:tcPr>
            <w:tcW w:w="1276" w:type="dxa"/>
            <w:gridSpan w:val="2"/>
          </w:tcPr>
          <w:p w14:paraId="4486FF20" w14:textId="333C7AB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C95B97" w:rsidRPr="00212BBC" w:rsidRDefault="00C95B97"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422FC9D8"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C95B97">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5"/>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5CC2336E"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6B7047">
              <w:rPr>
                <w:rFonts w:ascii="Times New Roman" w:hAnsi="Times New Roman"/>
              </w:rPr>
              <w:t xml:space="preserve">в </w:t>
            </w:r>
            <w:r w:rsidR="00202C9C">
              <w:rPr>
                <w:rFonts w:ascii="Times New Roman" w:hAnsi="Times New Roman"/>
              </w:rPr>
              <w:t>09</w:t>
            </w:r>
            <w:r w:rsidRPr="008410F1">
              <w:rPr>
                <w:rFonts w:ascii="Times New Roman" w:hAnsi="Times New Roman"/>
              </w:rPr>
              <w:t>:</w:t>
            </w:r>
            <w:r w:rsidR="00202C9C">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7FD062A4"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0029BB">
              <w:rPr>
                <w:rFonts w:ascii="Times New Roman" w:hAnsi="Times New Roman"/>
              </w:rPr>
              <w:t>июня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861268" w:rsidRDefault="00F97D99" w:rsidP="002A07B1">
            <w:pPr>
              <w:ind w:left="-108" w:right="-108"/>
              <w:jc w:val="center"/>
              <w:rPr>
                <w:rFonts w:ascii="Times New Roman" w:hAnsi="Times New Roman"/>
              </w:rPr>
            </w:pPr>
            <w:r w:rsidRPr="00861268">
              <w:rPr>
                <w:rFonts w:ascii="Times New Roman" w:hAnsi="Times New Roman"/>
              </w:rPr>
              <w:t>16.8</w:t>
            </w:r>
          </w:p>
        </w:tc>
        <w:tc>
          <w:tcPr>
            <w:tcW w:w="9214" w:type="dxa"/>
            <w:gridSpan w:val="8"/>
          </w:tcPr>
          <w:p w14:paraId="138DD496" w14:textId="77777777" w:rsidR="00F97D99" w:rsidRPr="00861268" w:rsidRDefault="00F97D99" w:rsidP="002A07B1">
            <w:pPr>
              <w:jc w:val="both"/>
              <w:rPr>
                <w:rFonts w:ascii="Times New Roman" w:hAnsi="Times New Roman"/>
              </w:rPr>
            </w:pPr>
            <w:r w:rsidRPr="0086126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861268" w:rsidRDefault="00827579" w:rsidP="002A07B1">
            <w:pPr>
              <w:ind w:right="-108"/>
              <w:rPr>
                <w:rFonts w:ascii="Times New Roman" w:hAnsi="Times New Roman"/>
              </w:rPr>
            </w:pPr>
          </w:p>
        </w:tc>
        <w:tc>
          <w:tcPr>
            <w:tcW w:w="854" w:type="dxa"/>
          </w:tcPr>
          <w:p w14:paraId="688BCEE8" w14:textId="02561D05" w:rsidR="00827579" w:rsidRPr="00861268" w:rsidRDefault="00827579" w:rsidP="002A07B1">
            <w:pPr>
              <w:jc w:val="both"/>
              <w:rPr>
                <w:rFonts w:ascii="Times New Roman" w:hAnsi="Times New Roman"/>
              </w:rPr>
            </w:pPr>
            <w:r w:rsidRPr="00861268">
              <w:rPr>
                <w:rFonts w:ascii="Times New Roman" w:hAnsi="Times New Roman"/>
              </w:rPr>
              <w:t>16.8.1</w:t>
            </w:r>
          </w:p>
        </w:tc>
        <w:tc>
          <w:tcPr>
            <w:tcW w:w="8360" w:type="dxa"/>
            <w:gridSpan w:val="7"/>
          </w:tcPr>
          <w:p w14:paraId="0A0473B8" w14:textId="726CA9FE" w:rsidR="00CF7D3B" w:rsidRPr="00861268" w:rsidRDefault="00C95B97" w:rsidP="00A74593">
            <w:pPr>
              <w:jc w:val="both"/>
              <w:rPr>
                <w:rFonts w:ascii="Times New Roman" w:hAnsi="Times New Roman"/>
              </w:rPr>
            </w:pPr>
            <w:r>
              <w:rPr>
                <w:rFonts w:ascii="Times New Roman" w:hAnsi="Times New Roman"/>
              </w:rPr>
              <w:t>Не предусмотрено</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02C9C" w:rsidRPr="00212BBC" w14:paraId="3B59946C" w14:textId="77777777" w:rsidTr="001B4A3A">
        <w:trPr>
          <w:trHeight w:val="56"/>
        </w:trPr>
        <w:tc>
          <w:tcPr>
            <w:tcW w:w="421" w:type="dxa"/>
            <w:vMerge/>
          </w:tcPr>
          <w:p w14:paraId="032EB777" w14:textId="77777777" w:rsidR="00202C9C" w:rsidRPr="00212BBC" w:rsidRDefault="00202C9C" w:rsidP="002A07B1">
            <w:pPr>
              <w:ind w:left="-142" w:right="-108"/>
              <w:jc w:val="center"/>
              <w:rPr>
                <w:rFonts w:ascii="Times New Roman" w:hAnsi="Times New Roman"/>
              </w:rPr>
            </w:pPr>
          </w:p>
        </w:tc>
        <w:tc>
          <w:tcPr>
            <w:tcW w:w="850" w:type="dxa"/>
            <w:vMerge w:val="restart"/>
          </w:tcPr>
          <w:p w14:paraId="3240F9D1" w14:textId="427A3FE9" w:rsidR="00202C9C" w:rsidRPr="00165046" w:rsidRDefault="00202C9C"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202C9C" w:rsidRPr="00165046" w:rsidRDefault="00202C9C"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0F2B4EF" w:rsidR="00202C9C" w:rsidRPr="00165046" w:rsidRDefault="00202C9C" w:rsidP="002A07B1">
            <w:pPr>
              <w:jc w:val="both"/>
              <w:outlineLvl w:val="1"/>
              <w:rPr>
                <w:rFonts w:ascii="Times New Roman" w:hAnsi="Times New Roman"/>
              </w:rPr>
            </w:pPr>
            <w:r w:rsidRPr="00165046">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5B97" w:rsidRPr="00212BBC" w14:paraId="74CBA5C5" w14:textId="77777777" w:rsidTr="00C95B97">
        <w:trPr>
          <w:trHeight w:val="323"/>
        </w:trPr>
        <w:tc>
          <w:tcPr>
            <w:tcW w:w="421" w:type="dxa"/>
            <w:vMerge/>
          </w:tcPr>
          <w:p w14:paraId="08EB0D58" w14:textId="77777777" w:rsidR="00C95B97" w:rsidRPr="00212BBC" w:rsidRDefault="00C95B97" w:rsidP="00334DF0">
            <w:pPr>
              <w:ind w:left="-142" w:right="-108"/>
              <w:jc w:val="center"/>
              <w:rPr>
                <w:rFonts w:ascii="Times New Roman" w:hAnsi="Times New Roman"/>
              </w:rPr>
            </w:pPr>
            <w:bookmarkStart w:id="16" w:name="_Hlk81489654"/>
          </w:p>
        </w:tc>
        <w:tc>
          <w:tcPr>
            <w:tcW w:w="850" w:type="dxa"/>
            <w:vMerge/>
          </w:tcPr>
          <w:p w14:paraId="3C6BAE81" w14:textId="77777777" w:rsidR="00C95B97" w:rsidRPr="00585235" w:rsidRDefault="00C95B97" w:rsidP="00334DF0">
            <w:pPr>
              <w:ind w:left="-108" w:right="-108"/>
              <w:jc w:val="center"/>
              <w:rPr>
                <w:rFonts w:ascii="Times New Roman" w:hAnsi="Times New Roman"/>
                <w:highlight w:val="yellow"/>
              </w:rPr>
            </w:pPr>
          </w:p>
        </w:tc>
        <w:tc>
          <w:tcPr>
            <w:tcW w:w="854" w:type="dxa"/>
          </w:tcPr>
          <w:p w14:paraId="0A1253EC" w14:textId="00F2E61B" w:rsidR="00C95B97" w:rsidRPr="00302784" w:rsidRDefault="00C95B97" w:rsidP="00334DF0">
            <w:pPr>
              <w:ind w:hanging="102"/>
              <w:jc w:val="both"/>
              <w:outlineLvl w:val="1"/>
              <w:rPr>
                <w:rFonts w:ascii="Times New Roman" w:hAnsi="Times New Roman"/>
              </w:rPr>
            </w:pPr>
            <w:r w:rsidRPr="00302784">
              <w:rPr>
                <w:rFonts w:ascii="Times New Roman" w:hAnsi="Times New Roman"/>
              </w:rPr>
              <w:t>16.10.</w:t>
            </w:r>
            <w:r>
              <w:rPr>
                <w:rFonts w:ascii="Times New Roman" w:hAnsi="Times New Roman"/>
              </w:rPr>
              <w:t>1</w:t>
            </w:r>
          </w:p>
        </w:tc>
        <w:tc>
          <w:tcPr>
            <w:tcW w:w="8360" w:type="dxa"/>
            <w:gridSpan w:val="7"/>
          </w:tcPr>
          <w:p w14:paraId="7B4DDAB1" w14:textId="7D22FBA4" w:rsidR="00C95B97" w:rsidRPr="000B3CB4" w:rsidRDefault="00C95B97" w:rsidP="00334DF0">
            <w:pPr>
              <w:jc w:val="both"/>
              <w:outlineLvl w:val="0"/>
              <w:rPr>
                <w:rFonts w:ascii="Times New Roman" w:hAnsi="Times New Roman"/>
                <w:bCs/>
              </w:rPr>
            </w:pPr>
            <w:r>
              <w:rPr>
                <w:rFonts w:ascii="Times New Roman" w:hAnsi="Times New Roman"/>
                <w:bCs/>
              </w:rPr>
              <w:t>Не предусмотрено</w:t>
            </w:r>
          </w:p>
        </w:tc>
      </w:tr>
      <w:bookmarkEnd w:id="16"/>
      <w:tr w:rsidR="002A07B1" w:rsidRPr="00212BBC" w14:paraId="60623304" w14:textId="77777777" w:rsidTr="00FB31E0">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Borders>
              <w:top w:val="single" w:sz="4" w:space="0" w:color="auto"/>
            </w:tcBorders>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single" w:sz="4" w:space="0" w:color="auto"/>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0712385A"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2"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13735D">
              <w:rPr>
                <w:rFonts w:ascii="Times New Roman" w:hAnsi="Times New Roman"/>
              </w:rPr>
              <w:t>13</w:t>
            </w:r>
            <w:r w:rsidR="006B7047">
              <w:rPr>
                <w:rFonts w:ascii="Times New Roman" w:hAnsi="Times New Roman"/>
              </w:rPr>
              <w:t xml:space="preserve">» </w:t>
            </w:r>
            <w:r w:rsidR="000029BB">
              <w:rPr>
                <w:rFonts w:ascii="Times New Roman" w:hAnsi="Times New Roman"/>
              </w:rPr>
              <w:t>июня</w:t>
            </w:r>
            <w:r w:rsid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D16828">
              <w:rPr>
                <w:rFonts w:ascii="Times New Roman" w:hAnsi="Times New Roman"/>
              </w:rPr>
              <w:t xml:space="preserve"> в </w:t>
            </w:r>
            <w:r w:rsidR="002805F1">
              <w:rPr>
                <w:rFonts w:ascii="Times New Roman" w:hAnsi="Times New Roman"/>
              </w:rPr>
              <w:t>10</w:t>
            </w:r>
            <w:r w:rsidRPr="008410F1">
              <w:rPr>
                <w:rFonts w:ascii="Times New Roman" w:hAnsi="Times New Roman"/>
              </w:rPr>
              <w:t>:</w:t>
            </w:r>
            <w:r w:rsidR="002805F1">
              <w:rPr>
                <w:rFonts w:ascii="Times New Roman" w:hAnsi="Times New Roman"/>
              </w:rPr>
              <w:t>00</w:t>
            </w:r>
            <w:r w:rsidRPr="008410F1">
              <w:rPr>
                <w:rFonts w:ascii="Times New Roman" w:hAnsi="Times New Roman"/>
              </w:rPr>
              <w:t xml:space="preserve">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50A4A1F4"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00875B88">
              <w:rPr>
                <w:rFonts w:ascii="Times New Roman CYR" w:hAnsi="Times New Roman CYR" w:cs="Times New Roman CYR"/>
              </w:rPr>
              <w:t xml:space="preserve"> </w:t>
            </w:r>
            <w:r w:rsidR="00A84A26">
              <w:rPr>
                <w:rFonts w:ascii="Times New Roman CYR" w:hAnsi="Times New Roman CYR" w:cs="Times New Roman CYR"/>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5423670F"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875B88">
              <w:t xml:space="preserve">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7FC607FA"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13735D">
              <w:rPr>
                <w:rFonts w:ascii="Times New Roman" w:hAnsi="Times New Roman"/>
              </w:rPr>
              <w:t>09</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13735D">
              <w:rPr>
                <w:rFonts w:ascii="Times New Roman" w:hAnsi="Times New Roman"/>
              </w:rPr>
              <w:t>08</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7"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7"/>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w:t>
            </w:r>
            <w:r w:rsidRPr="00212BBC">
              <w:rPr>
                <w:sz w:val="22"/>
                <w:szCs w:val="22"/>
              </w:rPr>
              <w:lastRenderedPageBreak/>
              <w:t>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 xml:space="preserve">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w:t>
            </w:r>
            <w:r w:rsidRPr="00212BBC">
              <w:rPr>
                <w:rFonts w:ascii="Times New Roman" w:hAnsi="Times New Roman"/>
              </w:rPr>
              <w:lastRenderedPageBreak/>
              <w:t>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367FAFDD" w14:textId="77777777" w:rsidR="00D9593D" w:rsidRDefault="00D9593D" w:rsidP="00323986">
      <w:pPr>
        <w:autoSpaceDE w:val="0"/>
        <w:autoSpaceDN w:val="0"/>
        <w:adjustRightInd w:val="0"/>
        <w:spacing w:line="240" w:lineRule="exact"/>
        <w:jc w:val="both"/>
        <w:rPr>
          <w:rFonts w:ascii="Times New Roman" w:hAnsi="Times New Roman"/>
        </w:rPr>
      </w:pPr>
    </w:p>
    <w:p w14:paraId="5FA25FC0" w14:textId="77777777" w:rsidR="002805F1" w:rsidRDefault="002805F1"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D38A41B" w14:textId="0DA2B502" w:rsidR="00166959" w:rsidRDefault="00AA49D0" w:rsidP="000B3CB4">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№8</w:t>
      </w:r>
      <w:r>
        <w:rPr>
          <w:rFonts w:ascii="Times New Roman" w:hAnsi="Times New Roman"/>
          <w:b/>
          <w:i/>
        </w:rPr>
        <w:t>.1</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График производства работ</w:t>
      </w:r>
    </w:p>
    <w:p w14:paraId="3B72C8AF" w14:textId="77777777" w:rsidR="00A4314E" w:rsidRDefault="00A4314E" w:rsidP="005F4F1C">
      <w:pPr>
        <w:autoSpaceDE w:val="0"/>
        <w:autoSpaceDN w:val="0"/>
        <w:spacing w:line="240" w:lineRule="exact"/>
        <w:rPr>
          <w:rFonts w:ascii="Times New Roman" w:hAnsi="Times New Roman"/>
        </w:rPr>
      </w:pPr>
    </w:p>
    <w:p w14:paraId="27CFB9FB" w14:textId="77777777" w:rsidR="000D7E5C" w:rsidRDefault="000D7E5C" w:rsidP="001F5CE8">
      <w:pPr>
        <w:autoSpaceDE w:val="0"/>
        <w:autoSpaceDN w:val="0"/>
        <w:spacing w:line="240" w:lineRule="exact"/>
        <w:ind w:left="7788"/>
        <w:jc w:val="right"/>
        <w:rPr>
          <w:rFonts w:ascii="Times New Roman" w:hAnsi="Times New Roman"/>
        </w:rPr>
      </w:pPr>
    </w:p>
    <w:p w14:paraId="14ECB40D" w14:textId="73402A9B" w:rsidR="000D7E5C" w:rsidRDefault="000D7E5C" w:rsidP="001F5CE8">
      <w:pPr>
        <w:autoSpaceDE w:val="0"/>
        <w:autoSpaceDN w:val="0"/>
        <w:spacing w:line="240" w:lineRule="exact"/>
        <w:ind w:left="7788"/>
        <w:jc w:val="right"/>
        <w:rPr>
          <w:rFonts w:ascii="Times New Roman" w:hAnsi="Times New Roman"/>
        </w:rPr>
      </w:pPr>
    </w:p>
    <w:p w14:paraId="7FAF5EB0" w14:textId="05D072D0" w:rsidR="002805F1" w:rsidRDefault="002805F1" w:rsidP="001F5CE8">
      <w:pPr>
        <w:autoSpaceDE w:val="0"/>
        <w:autoSpaceDN w:val="0"/>
        <w:spacing w:line="240" w:lineRule="exact"/>
        <w:ind w:left="7788"/>
        <w:jc w:val="right"/>
        <w:rPr>
          <w:rFonts w:ascii="Times New Roman" w:hAnsi="Times New Roman"/>
        </w:rPr>
      </w:pPr>
    </w:p>
    <w:p w14:paraId="28D14631" w14:textId="7F7E9B37" w:rsidR="002805F1" w:rsidRDefault="002805F1" w:rsidP="001F5CE8">
      <w:pPr>
        <w:autoSpaceDE w:val="0"/>
        <w:autoSpaceDN w:val="0"/>
        <w:spacing w:line="240" w:lineRule="exact"/>
        <w:ind w:left="7788"/>
        <w:jc w:val="right"/>
        <w:rPr>
          <w:rFonts w:ascii="Times New Roman" w:hAnsi="Times New Roman"/>
        </w:rPr>
      </w:pPr>
    </w:p>
    <w:p w14:paraId="37158FE2" w14:textId="513D912A" w:rsidR="002805F1" w:rsidRDefault="002805F1" w:rsidP="001F5CE8">
      <w:pPr>
        <w:autoSpaceDE w:val="0"/>
        <w:autoSpaceDN w:val="0"/>
        <w:spacing w:line="240" w:lineRule="exact"/>
        <w:ind w:left="7788"/>
        <w:jc w:val="right"/>
        <w:rPr>
          <w:rFonts w:ascii="Times New Roman" w:hAnsi="Times New Roman"/>
        </w:rPr>
      </w:pPr>
    </w:p>
    <w:p w14:paraId="41F6DDB6" w14:textId="36A466B6" w:rsidR="002805F1" w:rsidRDefault="002805F1" w:rsidP="001F5CE8">
      <w:pPr>
        <w:autoSpaceDE w:val="0"/>
        <w:autoSpaceDN w:val="0"/>
        <w:spacing w:line="240" w:lineRule="exact"/>
        <w:ind w:left="7788"/>
        <w:jc w:val="right"/>
        <w:rPr>
          <w:rFonts w:ascii="Times New Roman" w:hAnsi="Times New Roman"/>
        </w:rPr>
      </w:pPr>
    </w:p>
    <w:p w14:paraId="5C05148E" w14:textId="49F26D84" w:rsidR="002805F1" w:rsidRDefault="002805F1" w:rsidP="001F5CE8">
      <w:pPr>
        <w:autoSpaceDE w:val="0"/>
        <w:autoSpaceDN w:val="0"/>
        <w:spacing w:line="240" w:lineRule="exact"/>
        <w:ind w:left="7788"/>
        <w:jc w:val="right"/>
        <w:rPr>
          <w:rFonts w:ascii="Times New Roman" w:hAnsi="Times New Roman"/>
        </w:rPr>
      </w:pPr>
    </w:p>
    <w:p w14:paraId="74604A4D" w14:textId="2D0F54A6" w:rsidR="002805F1" w:rsidRDefault="002805F1" w:rsidP="001F5CE8">
      <w:pPr>
        <w:autoSpaceDE w:val="0"/>
        <w:autoSpaceDN w:val="0"/>
        <w:spacing w:line="240" w:lineRule="exact"/>
        <w:ind w:left="7788"/>
        <w:jc w:val="right"/>
        <w:rPr>
          <w:rFonts w:ascii="Times New Roman" w:hAnsi="Times New Roman"/>
        </w:rPr>
      </w:pPr>
    </w:p>
    <w:p w14:paraId="402F34B4" w14:textId="6E05B368" w:rsidR="002805F1" w:rsidRDefault="002805F1" w:rsidP="001F5CE8">
      <w:pPr>
        <w:autoSpaceDE w:val="0"/>
        <w:autoSpaceDN w:val="0"/>
        <w:spacing w:line="240" w:lineRule="exact"/>
        <w:ind w:left="7788"/>
        <w:jc w:val="right"/>
        <w:rPr>
          <w:rFonts w:ascii="Times New Roman" w:hAnsi="Times New Roman"/>
        </w:rPr>
      </w:pPr>
    </w:p>
    <w:p w14:paraId="6BC08AB3" w14:textId="5495E0D9" w:rsidR="002805F1" w:rsidRDefault="002805F1" w:rsidP="001F5CE8">
      <w:pPr>
        <w:autoSpaceDE w:val="0"/>
        <w:autoSpaceDN w:val="0"/>
        <w:spacing w:line="240" w:lineRule="exact"/>
        <w:ind w:left="7788"/>
        <w:jc w:val="right"/>
        <w:rPr>
          <w:rFonts w:ascii="Times New Roman" w:hAnsi="Times New Roman"/>
        </w:rPr>
      </w:pPr>
    </w:p>
    <w:p w14:paraId="14DFCD5C" w14:textId="68D604CE" w:rsidR="002805F1" w:rsidRDefault="002805F1" w:rsidP="001F5CE8">
      <w:pPr>
        <w:autoSpaceDE w:val="0"/>
        <w:autoSpaceDN w:val="0"/>
        <w:spacing w:line="240" w:lineRule="exact"/>
        <w:ind w:left="7788"/>
        <w:jc w:val="right"/>
        <w:rPr>
          <w:rFonts w:ascii="Times New Roman" w:hAnsi="Times New Roman"/>
        </w:rPr>
      </w:pPr>
    </w:p>
    <w:p w14:paraId="7583507D" w14:textId="49B3BCB4" w:rsidR="002805F1" w:rsidRDefault="002805F1" w:rsidP="001F5CE8">
      <w:pPr>
        <w:autoSpaceDE w:val="0"/>
        <w:autoSpaceDN w:val="0"/>
        <w:spacing w:line="240" w:lineRule="exact"/>
        <w:ind w:left="7788"/>
        <w:jc w:val="right"/>
        <w:rPr>
          <w:rFonts w:ascii="Times New Roman" w:hAnsi="Times New Roman"/>
        </w:rPr>
      </w:pPr>
    </w:p>
    <w:p w14:paraId="0F5B1172" w14:textId="33B903E7" w:rsidR="002805F1" w:rsidRDefault="002805F1" w:rsidP="001F5CE8">
      <w:pPr>
        <w:autoSpaceDE w:val="0"/>
        <w:autoSpaceDN w:val="0"/>
        <w:spacing w:line="240" w:lineRule="exact"/>
        <w:ind w:left="7788"/>
        <w:jc w:val="right"/>
        <w:rPr>
          <w:rFonts w:ascii="Times New Roman" w:hAnsi="Times New Roman"/>
        </w:rPr>
      </w:pPr>
    </w:p>
    <w:p w14:paraId="5BD78551" w14:textId="76224A71" w:rsidR="002805F1" w:rsidRDefault="002805F1" w:rsidP="001F5CE8">
      <w:pPr>
        <w:autoSpaceDE w:val="0"/>
        <w:autoSpaceDN w:val="0"/>
        <w:spacing w:line="240" w:lineRule="exact"/>
        <w:ind w:left="7788"/>
        <w:jc w:val="right"/>
        <w:rPr>
          <w:rFonts w:ascii="Times New Roman" w:hAnsi="Times New Roman"/>
        </w:rPr>
      </w:pPr>
    </w:p>
    <w:p w14:paraId="1C8EBEF9" w14:textId="2B411BEB" w:rsidR="002805F1" w:rsidRDefault="002805F1" w:rsidP="001F5CE8">
      <w:pPr>
        <w:autoSpaceDE w:val="0"/>
        <w:autoSpaceDN w:val="0"/>
        <w:spacing w:line="240" w:lineRule="exact"/>
        <w:ind w:left="7788"/>
        <w:jc w:val="right"/>
        <w:rPr>
          <w:rFonts w:ascii="Times New Roman" w:hAnsi="Times New Roman"/>
        </w:rPr>
      </w:pPr>
    </w:p>
    <w:p w14:paraId="7BD8C874" w14:textId="468F1249" w:rsidR="002805F1" w:rsidRDefault="002805F1" w:rsidP="001F5CE8">
      <w:pPr>
        <w:autoSpaceDE w:val="0"/>
        <w:autoSpaceDN w:val="0"/>
        <w:spacing w:line="240" w:lineRule="exact"/>
        <w:ind w:left="7788"/>
        <w:jc w:val="right"/>
        <w:rPr>
          <w:rFonts w:ascii="Times New Roman" w:hAnsi="Times New Roman"/>
        </w:rPr>
      </w:pPr>
    </w:p>
    <w:p w14:paraId="79BD5601" w14:textId="6F995C3F" w:rsidR="002805F1" w:rsidRDefault="002805F1" w:rsidP="001F5CE8">
      <w:pPr>
        <w:autoSpaceDE w:val="0"/>
        <w:autoSpaceDN w:val="0"/>
        <w:spacing w:line="240" w:lineRule="exact"/>
        <w:ind w:left="7788"/>
        <w:jc w:val="right"/>
        <w:rPr>
          <w:rFonts w:ascii="Times New Roman" w:hAnsi="Times New Roman"/>
        </w:rPr>
      </w:pPr>
    </w:p>
    <w:p w14:paraId="6974CEB3" w14:textId="412AA5EF" w:rsidR="002805F1" w:rsidRDefault="002805F1" w:rsidP="001F5CE8">
      <w:pPr>
        <w:autoSpaceDE w:val="0"/>
        <w:autoSpaceDN w:val="0"/>
        <w:spacing w:line="240" w:lineRule="exact"/>
        <w:ind w:left="7788"/>
        <w:jc w:val="right"/>
        <w:rPr>
          <w:rFonts w:ascii="Times New Roman" w:hAnsi="Times New Roman"/>
        </w:rPr>
      </w:pPr>
    </w:p>
    <w:p w14:paraId="1C2C93CC" w14:textId="1B9CE9A4" w:rsidR="002805F1" w:rsidRDefault="002805F1" w:rsidP="001F5CE8">
      <w:pPr>
        <w:autoSpaceDE w:val="0"/>
        <w:autoSpaceDN w:val="0"/>
        <w:spacing w:line="240" w:lineRule="exact"/>
        <w:ind w:left="7788"/>
        <w:jc w:val="right"/>
        <w:rPr>
          <w:rFonts w:ascii="Times New Roman" w:hAnsi="Times New Roman"/>
        </w:rPr>
      </w:pPr>
    </w:p>
    <w:p w14:paraId="6DBBFC50" w14:textId="5FCB6AB1" w:rsidR="00CB2568" w:rsidRDefault="00CB2568" w:rsidP="001F5CE8">
      <w:pPr>
        <w:autoSpaceDE w:val="0"/>
        <w:autoSpaceDN w:val="0"/>
        <w:spacing w:line="240" w:lineRule="exact"/>
        <w:ind w:left="7788"/>
        <w:jc w:val="right"/>
        <w:rPr>
          <w:rFonts w:ascii="Times New Roman" w:hAnsi="Times New Roman"/>
        </w:rPr>
      </w:pPr>
    </w:p>
    <w:p w14:paraId="19C8FC38" w14:textId="4E80A3BE" w:rsidR="00CB2568" w:rsidRDefault="00CB2568" w:rsidP="001F5CE8">
      <w:pPr>
        <w:autoSpaceDE w:val="0"/>
        <w:autoSpaceDN w:val="0"/>
        <w:spacing w:line="240" w:lineRule="exact"/>
        <w:ind w:left="7788"/>
        <w:jc w:val="right"/>
        <w:rPr>
          <w:rFonts w:ascii="Times New Roman" w:hAnsi="Times New Roman"/>
        </w:rPr>
      </w:pPr>
    </w:p>
    <w:p w14:paraId="3816A117" w14:textId="572ECCDD" w:rsidR="00CB2568" w:rsidRDefault="00CB2568" w:rsidP="001F5CE8">
      <w:pPr>
        <w:autoSpaceDE w:val="0"/>
        <w:autoSpaceDN w:val="0"/>
        <w:spacing w:line="240" w:lineRule="exact"/>
        <w:ind w:left="7788"/>
        <w:jc w:val="right"/>
        <w:rPr>
          <w:rFonts w:ascii="Times New Roman" w:hAnsi="Times New Roman"/>
        </w:rPr>
      </w:pPr>
    </w:p>
    <w:p w14:paraId="39762E80" w14:textId="77777777" w:rsidR="00CB2568" w:rsidRDefault="00CB2568" w:rsidP="001F5CE8">
      <w:pPr>
        <w:autoSpaceDE w:val="0"/>
        <w:autoSpaceDN w:val="0"/>
        <w:spacing w:line="240" w:lineRule="exact"/>
        <w:ind w:left="7788"/>
        <w:jc w:val="right"/>
        <w:rPr>
          <w:rFonts w:ascii="Times New Roman" w:hAnsi="Times New Roman"/>
        </w:rPr>
      </w:pPr>
    </w:p>
    <w:p w14:paraId="1EBBD8D5" w14:textId="277A30A2" w:rsidR="002805F1" w:rsidRDefault="002805F1" w:rsidP="001F5CE8">
      <w:pPr>
        <w:autoSpaceDE w:val="0"/>
        <w:autoSpaceDN w:val="0"/>
        <w:spacing w:line="240" w:lineRule="exact"/>
        <w:ind w:left="7788"/>
        <w:jc w:val="right"/>
        <w:rPr>
          <w:rFonts w:ascii="Times New Roman" w:hAnsi="Times New Roman"/>
        </w:rPr>
      </w:pPr>
    </w:p>
    <w:p w14:paraId="15A874BF" w14:textId="7A937835" w:rsidR="002805F1" w:rsidRDefault="002805F1" w:rsidP="001F5CE8">
      <w:pPr>
        <w:autoSpaceDE w:val="0"/>
        <w:autoSpaceDN w:val="0"/>
        <w:spacing w:line="240" w:lineRule="exact"/>
        <w:ind w:left="7788"/>
        <w:jc w:val="right"/>
        <w:rPr>
          <w:rFonts w:ascii="Times New Roman" w:hAnsi="Times New Roman"/>
        </w:rPr>
      </w:pPr>
    </w:p>
    <w:p w14:paraId="06778BA2" w14:textId="33347B6D" w:rsidR="002805F1" w:rsidRDefault="002805F1" w:rsidP="001F5CE8">
      <w:pPr>
        <w:autoSpaceDE w:val="0"/>
        <w:autoSpaceDN w:val="0"/>
        <w:spacing w:line="240" w:lineRule="exact"/>
        <w:ind w:left="7788"/>
        <w:jc w:val="right"/>
        <w:rPr>
          <w:rFonts w:ascii="Times New Roman" w:hAnsi="Times New Roman"/>
        </w:rPr>
      </w:pPr>
    </w:p>
    <w:p w14:paraId="7F6FD990" w14:textId="00FA68C5" w:rsidR="002805F1" w:rsidRDefault="002805F1" w:rsidP="001F5CE8">
      <w:pPr>
        <w:autoSpaceDE w:val="0"/>
        <w:autoSpaceDN w:val="0"/>
        <w:spacing w:line="240" w:lineRule="exact"/>
        <w:ind w:left="7788"/>
        <w:jc w:val="right"/>
        <w:rPr>
          <w:rFonts w:ascii="Times New Roman" w:hAnsi="Times New Roman"/>
        </w:rPr>
      </w:pPr>
    </w:p>
    <w:p w14:paraId="2191FFFF" w14:textId="7916967A" w:rsidR="002805F1" w:rsidRDefault="002805F1" w:rsidP="001F5CE8">
      <w:pPr>
        <w:autoSpaceDE w:val="0"/>
        <w:autoSpaceDN w:val="0"/>
        <w:spacing w:line="240" w:lineRule="exact"/>
        <w:ind w:left="7788"/>
        <w:jc w:val="right"/>
        <w:rPr>
          <w:rFonts w:ascii="Times New Roman" w:hAnsi="Times New Roman"/>
        </w:rPr>
      </w:pPr>
    </w:p>
    <w:p w14:paraId="7297BE8A" w14:textId="4275B23D" w:rsidR="002805F1" w:rsidRDefault="002805F1" w:rsidP="001F5CE8">
      <w:pPr>
        <w:autoSpaceDE w:val="0"/>
        <w:autoSpaceDN w:val="0"/>
        <w:spacing w:line="240" w:lineRule="exact"/>
        <w:ind w:left="7788"/>
        <w:jc w:val="right"/>
        <w:rPr>
          <w:rFonts w:ascii="Times New Roman" w:hAnsi="Times New Roman"/>
        </w:rPr>
      </w:pPr>
    </w:p>
    <w:p w14:paraId="38439C9C" w14:textId="14DBED55" w:rsidR="002805F1" w:rsidRDefault="002805F1" w:rsidP="001F5CE8">
      <w:pPr>
        <w:autoSpaceDE w:val="0"/>
        <w:autoSpaceDN w:val="0"/>
        <w:spacing w:line="240" w:lineRule="exact"/>
        <w:ind w:left="7788"/>
        <w:jc w:val="right"/>
        <w:rPr>
          <w:rFonts w:ascii="Times New Roman" w:hAnsi="Times New Roman"/>
        </w:rPr>
      </w:pPr>
    </w:p>
    <w:p w14:paraId="00C45852" w14:textId="1D425612"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4"/>
          <w:footerReference w:type="default" r:id="rId25"/>
          <w:footerReference w:type="first" r:id="rId26"/>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8"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8"/>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35A0119E"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69861F85" w14:textId="77777777" w:rsidR="008F6FBE" w:rsidRDefault="008F6FBE" w:rsidP="008D06B3">
      <w:pPr>
        <w:ind w:right="-85"/>
        <w:rPr>
          <w:rFonts w:ascii="Times New Roman" w:hAnsi="Times New Roman"/>
          <w:i/>
        </w:rPr>
      </w:pPr>
    </w:p>
    <w:p w14:paraId="58D0B4B0" w14:textId="7DB8A58C" w:rsidR="00C95B97" w:rsidRPr="008F6FBE" w:rsidRDefault="008F6FBE" w:rsidP="008F6FBE">
      <w:pPr>
        <w:ind w:right="-85"/>
        <w:jc w:val="center"/>
        <w:rPr>
          <w:rFonts w:ascii="Times New Roman" w:hAnsi="Times New Roman"/>
          <w:b/>
          <w:bCs/>
          <w:i/>
        </w:rPr>
      </w:pPr>
      <w:r w:rsidRPr="008F6FBE">
        <w:rPr>
          <w:rFonts w:ascii="Times New Roman" w:hAnsi="Times New Roman"/>
          <w:b/>
          <w:bCs/>
          <w:i/>
        </w:rPr>
        <w:t>Предложение по цене заполняется отельным приложением 2.1</w:t>
      </w:r>
      <w:r>
        <w:rPr>
          <w:rFonts w:ascii="Times New Roman" w:hAnsi="Times New Roman"/>
          <w:b/>
          <w:bCs/>
          <w:i/>
        </w:rPr>
        <w:t xml:space="preserve"> «Ценовое предложение участника»</w:t>
      </w:r>
    </w:p>
    <w:p w14:paraId="2675FADD" w14:textId="1725ADE1" w:rsidR="008E0EFF" w:rsidRDefault="008E0EFF" w:rsidP="008D06B3">
      <w:pPr>
        <w:ind w:right="-85"/>
        <w:rPr>
          <w:rFonts w:ascii="Times New Roman" w:hAnsi="Times New Roman"/>
          <w:i/>
        </w:rPr>
      </w:pP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lastRenderedPageBreak/>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343C8D61"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0029BB">
        <w:rPr>
          <w:rFonts w:ascii="Times New Roman" w:hAnsi="Times New Roman"/>
        </w:rPr>
        <w:t>июня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005940B7" w:rsidRPr="00212BBC">
        <w:rPr>
          <w:rFonts w:ascii="Times New Roman" w:hAnsi="Times New Roman"/>
        </w:rPr>
        <w:lastRenderedPageBreak/>
        <w:t xml:space="preserve">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9"/>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lastRenderedPageBreak/>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19"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19"/>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24B2E749" w14:textId="77777777" w:rsidR="000B3CB4" w:rsidRPr="005E37D2" w:rsidRDefault="000B3CB4" w:rsidP="00476C05">
      <w:pPr>
        <w:autoSpaceDE w:val="0"/>
        <w:autoSpaceDN w:val="0"/>
        <w:adjustRightInd w:val="0"/>
        <w:jc w:val="center"/>
        <w:rPr>
          <w:rFonts w:ascii="Times New Roman" w:hAnsi="Times New Roman"/>
          <w:b/>
          <w:bCs/>
        </w:rPr>
      </w:pPr>
      <w:r w:rsidRPr="005E37D2">
        <w:rPr>
          <w:rFonts w:ascii="Times New Roman" w:hAnsi="Times New Roman"/>
          <w:b/>
          <w:bCs/>
        </w:rPr>
        <w:t>Критерии оценки</w:t>
      </w:r>
      <w:r w:rsidRPr="005E37D2">
        <w:rPr>
          <w:rFonts w:ascii="Times New Roman" w:hAnsi="Times New Roman"/>
          <w:color w:val="000000"/>
        </w:rPr>
        <w:t xml:space="preserve"> </w:t>
      </w:r>
      <w:r w:rsidRPr="005E37D2">
        <w:rPr>
          <w:rFonts w:ascii="Times New Roman" w:hAnsi="Times New Roman"/>
          <w:b/>
          <w:color w:val="000000"/>
        </w:rPr>
        <w:t>предложений</w:t>
      </w:r>
      <w:r w:rsidRPr="005E37D2">
        <w:rPr>
          <w:rFonts w:ascii="Times New Roman" w:hAnsi="Times New Roman"/>
          <w:b/>
          <w:bCs/>
        </w:rPr>
        <w:t xml:space="preserve"> на участие в </w:t>
      </w:r>
      <w:r w:rsidRPr="005E37D2">
        <w:rPr>
          <w:rFonts w:ascii="Times New Roman" w:hAnsi="Times New Roman"/>
          <w:b/>
        </w:rPr>
        <w:t>запросе предложений</w:t>
      </w:r>
      <w:r w:rsidRPr="005E37D2">
        <w:rPr>
          <w:rFonts w:ascii="Times New Roman" w:hAnsi="Times New Roman"/>
          <w:b/>
          <w:bCs/>
        </w:rPr>
        <w:t>, их содержание, значимость и порядок оценки</w:t>
      </w:r>
    </w:p>
    <w:p w14:paraId="7E5F913D" w14:textId="77777777" w:rsidR="000B3CB4" w:rsidRPr="005E37D2" w:rsidRDefault="000B3CB4" w:rsidP="00476C05">
      <w:pPr>
        <w:autoSpaceDE w:val="0"/>
        <w:autoSpaceDN w:val="0"/>
        <w:adjustRightInd w:val="0"/>
        <w:jc w:val="center"/>
        <w:rPr>
          <w:rFonts w:ascii="Times New Roman" w:hAnsi="Times New Roman"/>
        </w:rPr>
      </w:pPr>
    </w:p>
    <w:p w14:paraId="3353DA6E"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в соответствии с правилами, установленными в документации о закупке. </w:t>
      </w:r>
    </w:p>
    <w:p w14:paraId="32EF7ECF"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с использованием не менее 2 критериев оценки предложений.  Сумма величин значимости критериев оценки предложений, установленных в документации о закупке, составляет 100 процентов. </w:t>
      </w:r>
    </w:p>
    <w:p w14:paraId="28E0A4AA"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При оценке предложений применяются следующие термины: </w:t>
      </w:r>
    </w:p>
    <w:p w14:paraId="4D19E2F3"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75247245"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1240B3C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«коэффициент значимости критерия оценки» - вес критерия оценки в совокупности критериев оценки, установленных в документации о закупке, деленный на 100; </w:t>
      </w:r>
    </w:p>
    <w:p w14:paraId="573DDD17"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7B57A89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Итоговый рейтинг предложений вычисляется как сумма рейтингов по каждому критерию оценки предложений. </w:t>
      </w:r>
    </w:p>
    <w:p w14:paraId="6CEBEF57"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r w:rsidRPr="005E37D2">
        <w:rPr>
          <w:rFonts w:ascii="Times New Roman"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5E37D2">
        <w:rPr>
          <w:rFonts w:ascii="Times New Roman"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3249BCE4"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p>
    <w:tbl>
      <w:tblPr>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7"/>
        <w:gridCol w:w="1985"/>
        <w:gridCol w:w="1276"/>
        <w:gridCol w:w="1559"/>
        <w:gridCol w:w="4678"/>
        <w:gridCol w:w="5103"/>
      </w:tblGrid>
      <w:tr w:rsidR="000B3CB4" w:rsidRPr="005E37D2" w14:paraId="66A22A4C" w14:textId="77777777" w:rsidTr="00476C05">
        <w:tc>
          <w:tcPr>
            <w:tcW w:w="557" w:type="dxa"/>
            <w:shd w:val="clear" w:color="auto" w:fill="D9D9D9" w:themeFill="background1" w:themeFillShade="D9"/>
            <w:tcMar>
              <w:top w:w="0" w:type="dxa"/>
              <w:left w:w="108" w:type="dxa"/>
              <w:bottom w:w="0" w:type="dxa"/>
              <w:right w:w="108" w:type="dxa"/>
            </w:tcMar>
            <w:vAlign w:val="center"/>
            <w:hideMark/>
          </w:tcPr>
          <w:p w14:paraId="51E03A0A"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rPr>
              <w:t>№</w:t>
            </w:r>
          </w:p>
        </w:tc>
        <w:tc>
          <w:tcPr>
            <w:tcW w:w="1985" w:type="dxa"/>
            <w:shd w:val="clear" w:color="auto" w:fill="D9D9D9" w:themeFill="background1" w:themeFillShade="D9"/>
            <w:tcMar>
              <w:top w:w="0" w:type="dxa"/>
              <w:left w:w="108" w:type="dxa"/>
              <w:bottom w:w="0" w:type="dxa"/>
              <w:right w:w="108" w:type="dxa"/>
            </w:tcMar>
            <w:vAlign w:val="center"/>
            <w:hideMark/>
          </w:tcPr>
          <w:p w14:paraId="221F68DA" w14:textId="77777777" w:rsidR="000B3CB4" w:rsidRPr="005E37D2" w:rsidRDefault="000B3CB4" w:rsidP="000B3CB4">
            <w:pPr>
              <w:spacing w:line="240" w:lineRule="exact"/>
              <w:ind w:left="-113" w:right="-105"/>
              <w:jc w:val="center"/>
              <w:rPr>
                <w:rFonts w:ascii="Times New Roman" w:hAnsi="Times New Roman"/>
                <w:b/>
                <w:bCs/>
              </w:rPr>
            </w:pPr>
            <w:r w:rsidRPr="005E37D2">
              <w:rPr>
                <w:rFonts w:ascii="Times New Roman" w:hAnsi="Times New Roman"/>
                <w:b/>
                <w:bCs/>
              </w:rPr>
              <w:t>Критерий оценки</w:t>
            </w:r>
          </w:p>
        </w:tc>
        <w:tc>
          <w:tcPr>
            <w:tcW w:w="1276" w:type="dxa"/>
            <w:shd w:val="clear" w:color="auto" w:fill="D9D9D9" w:themeFill="background1" w:themeFillShade="D9"/>
          </w:tcPr>
          <w:p w14:paraId="2A063728"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Значимость критериев оценки</w:t>
            </w:r>
          </w:p>
        </w:tc>
        <w:tc>
          <w:tcPr>
            <w:tcW w:w="1559" w:type="dxa"/>
            <w:shd w:val="clear" w:color="auto" w:fill="D9D9D9" w:themeFill="background1" w:themeFillShade="D9"/>
            <w:tcMar>
              <w:top w:w="0" w:type="dxa"/>
              <w:left w:w="108" w:type="dxa"/>
              <w:bottom w:w="0" w:type="dxa"/>
              <w:right w:w="108" w:type="dxa"/>
            </w:tcMar>
            <w:vAlign w:val="center"/>
            <w:hideMark/>
          </w:tcPr>
          <w:p w14:paraId="4B7EC9B4"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Коэффициент значимости критерия</w:t>
            </w:r>
          </w:p>
        </w:tc>
        <w:tc>
          <w:tcPr>
            <w:tcW w:w="4678" w:type="dxa"/>
            <w:shd w:val="clear" w:color="auto" w:fill="D9D9D9" w:themeFill="background1" w:themeFillShade="D9"/>
            <w:tcMar>
              <w:top w:w="0" w:type="dxa"/>
              <w:left w:w="108" w:type="dxa"/>
              <w:bottom w:w="0" w:type="dxa"/>
              <w:right w:w="108" w:type="dxa"/>
            </w:tcMar>
            <w:vAlign w:val="center"/>
            <w:hideMark/>
          </w:tcPr>
          <w:p w14:paraId="5A0CE5DE"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Содержание/подтверждающие документы</w:t>
            </w:r>
          </w:p>
        </w:tc>
        <w:tc>
          <w:tcPr>
            <w:tcW w:w="5103" w:type="dxa"/>
            <w:shd w:val="clear" w:color="auto" w:fill="D9D9D9" w:themeFill="background1" w:themeFillShade="D9"/>
            <w:tcMar>
              <w:top w:w="0" w:type="dxa"/>
              <w:left w:w="108" w:type="dxa"/>
              <w:bottom w:w="0" w:type="dxa"/>
              <w:right w:w="108" w:type="dxa"/>
            </w:tcMar>
            <w:vAlign w:val="center"/>
            <w:hideMark/>
          </w:tcPr>
          <w:p w14:paraId="3BDB4992"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Порядок оценки</w:t>
            </w:r>
          </w:p>
        </w:tc>
      </w:tr>
      <w:tr w:rsidR="000B3CB4" w:rsidRPr="005E37D2" w14:paraId="3309B106" w14:textId="77777777" w:rsidTr="00476C05">
        <w:trPr>
          <w:trHeight w:val="363"/>
        </w:trPr>
        <w:tc>
          <w:tcPr>
            <w:tcW w:w="15158" w:type="dxa"/>
            <w:gridSpan w:val="6"/>
            <w:tcMar>
              <w:top w:w="0" w:type="dxa"/>
              <w:left w:w="108" w:type="dxa"/>
              <w:bottom w:w="0" w:type="dxa"/>
              <w:right w:w="108" w:type="dxa"/>
            </w:tcMar>
            <w:vAlign w:val="center"/>
          </w:tcPr>
          <w:p w14:paraId="763D91A7" w14:textId="77777777" w:rsidR="000B3CB4" w:rsidRPr="005E37D2" w:rsidRDefault="000B3CB4" w:rsidP="000B3CB4">
            <w:pPr>
              <w:spacing w:line="240" w:lineRule="exact"/>
              <w:rPr>
                <w:rFonts w:ascii="Times New Roman" w:hAnsi="Times New Roman"/>
                <w:b/>
                <w:bCs/>
                <w:sz w:val="20"/>
                <w:szCs w:val="20"/>
              </w:rPr>
            </w:pPr>
            <w:r w:rsidRPr="005E37D2">
              <w:rPr>
                <w:rFonts w:ascii="Times New Roman" w:eastAsia="Calibri" w:hAnsi="Times New Roman"/>
                <w:b/>
                <w:bCs/>
                <w:sz w:val="20"/>
                <w:szCs w:val="20"/>
                <w:lang w:eastAsia="en-US"/>
              </w:rPr>
              <w:t>Стоимостные критерии оценки:</w:t>
            </w:r>
          </w:p>
        </w:tc>
      </w:tr>
      <w:tr w:rsidR="000B3CB4" w:rsidRPr="005E37D2" w14:paraId="3CC91A35" w14:textId="77777777" w:rsidTr="00476C05">
        <w:tc>
          <w:tcPr>
            <w:tcW w:w="557" w:type="dxa"/>
            <w:tcMar>
              <w:top w:w="0" w:type="dxa"/>
              <w:left w:w="108" w:type="dxa"/>
              <w:bottom w:w="0" w:type="dxa"/>
              <w:right w:w="108" w:type="dxa"/>
            </w:tcMar>
            <w:vAlign w:val="center"/>
            <w:hideMark/>
          </w:tcPr>
          <w:p w14:paraId="15D908AD"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1.</w:t>
            </w:r>
          </w:p>
        </w:tc>
        <w:tc>
          <w:tcPr>
            <w:tcW w:w="1985" w:type="dxa"/>
            <w:tcMar>
              <w:top w:w="0" w:type="dxa"/>
              <w:left w:w="108" w:type="dxa"/>
              <w:bottom w:w="0" w:type="dxa"/>
              <w:right w:w="108" w:type="dxa"/>
            </w:tcMar>
            <w:vAlign w:val="center"/>
            <w:hideMark/>
          </w:tcPr>
          <w:p w14:paraId="422E91FD" w14:textId="77777777" w:rsidR="000B3CB4" w:rsidRPr="005E37D2" w:rsidRDefault="000B3CB4" w:rsidP="000B3CB4">
            <w:pPr>
              <w:spacing w:line="240" w:lineRule="exact"/>
              <w:ind w:left="-113" w:right="-113"/>
              <w:jc w:val="center"/>
              <w:rPr>
                <w:rFonts w:ascii="Times New Roman" w:hAnsi="Times New Roman"/>
                <w:sz w:val="20"/>
                <w:szCs w:val="20"/>
              </w:rPr>
            </w:pPr>
            <w:r w:rsidRPr="005E37D2">
              <w:rPr>
                <w:rFonts w:ascii="Times New Roman" w:hAnsi="Times New Roman"/>
                <w:b/>
                <w:bCs/>
                <w:sz w:val="20"/>
                <w:szCs w:val="20"/>
              </w:rPr>
              <w:t>Цена договора</w:t>
            </w:r>
          </w:p>
        </w:tc>
        <w:tc>
          <w:tcPr>
            <w:tcW w:w="1276" w:type="dxa"/>
            <w:vAlign w:val="center"/>
          </w:tcPr>
          <w:p w14:paraId="0FA37925" w14:textId="441BC7CB"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7</w:t>
            </w:r>
            <w:r w:rsidR="000B3CB4" w:rsidRPr="005E37D2">
              <w:rPr>
                <w:rFonts w:ascii="Times New Roman" w:hAnsi="Times New Roman"/>
                <w:sz w:val="20"/>
                <w:szCs w:val="20"/>
              </w:rPr>
              <w:t>0%</w:t>
            </w:r>
          </w:p>
        </w:tc>
        <w:tc>
          <w:tcPr>
            <w:tcW w:w="1559" w:type="dxa"/>
            <w:tcMar>
              <w:top w:w="0" w:type="dxa"/>
              <w:left w:w="108" w:type="dxa"/>
              <w:bottom w:w="0" w:type="dxa"/>
              <w:right w:w="108" w:type="dxa"/>
            </w:tcMar>
            <w:vAlign w:val="center"/>
            <w:hideMark/>
          </w:tcPr>
          <w:p w14:paraId="0D6B38F1" w14:textId="5C0CEE11" w:rsidR="000B3CB4" w:rsidRPr="002805F1" w:rsidRDefault="000B3CB4" w:rsidP="000B3CB4">
            <w:pPr>
              <w:spacing w:line="240" w:lineRule="exact"/>
              <w:jc w:val="center"/>
              <w:rPr>
                <w:rFonts w:ascii="Times New Roman" w:hAnsi="Times New Roman"/>
                <w:sz w:val="20"/>
                <w:szCs w:val="20"/>
              </w:rPr>
            </w:pPr>
            <w:r w:rsidRPr="005E37D2">
              <w:rPr>
                <w:rFonts w:ascii="Times New Roman" w:hAnsi="Times New Roman"/>
                <w:sz w:val="20"/>
                <w:szCs w:val="20"/>
              </w:rPr>
              <w:t>0,</w:t>
            </w:r>
            <w:r w:rsidR="00FB044D">
              <w:rPr>
                <w:rFonts w:ascii="Times New Roman" w:hAnsi="Times New Roman"/>
                <w:sz w:val="20"/>
                <w:szCs w:val="20"/>
              </w:rPr>
              <w:t>7</w:t>
            </w:r>
          </w:p>
        </w:tc>
        <w:tc>
          <w:tcPr>
            <w:tcW w:w="4678" w:type="dxa"/>
            <w:tcMar>
              <w:top w:w="0" w:type="dxa"/>
              <w:left w:w="108" w:type="dxa"/>
              <w:bottom w:w="0" w:type="dxa"/>
              <w:right w:w="108" w:type="dxa"/>
            </w:tcMar>
            <w:hideMark/>
          </w:tcPr>
          <w:p w14:paraId="65742760" w14:textId="77777777" w:rsidR="000B3CB4" w:rsidRPr="005E37D2" w:rsidRDefault="000B3CB4" w:rsidP="000B3CB4">
            <w:pPr>
              <w:spacing w:after="8" w:line="240" w:lineRule="exact"/>
              <w:ind w:right="54"/>
              <w:jc w:val="both"/>
              <w:rPr>
                <w:rFonts w:ascii="Times New Roman" w:hAnsi="Times New Roman"/>
                <w:sz w:val="20"/>
                <w:szCs w:val="20"/>
              </w:rPr>
            </w:pPr>
            <w:r w:rsidRPr="005E37D2">
              <w:rPr>
                <w:rFonts w:ascii="Times New Roman" w:hAnsi="Times New Roman"/>
                <w:sz w:val="20"/>
                <w:szCs w:val="20"/>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 В случае если в Заявке Участника закупки указана цена договора, превышающая начальную (максимальную) цену договора, Заявка такого Участника отклоняется как не соответствующее требованиям Документации, другие показатели Заявки не рассматриваются.</w:t>
            </w:r>
          </w:p>
        </w:tc>
        <w:tc>
          <w:tcPr>
            <w:tcW w:w="5103" w:type="dxa"/>
            <w:tcMar>
              <w:top w:w="0" w:type="dxa"/>
              <w:left w:w="108" w:type="dxa"/>
              <w:bottom w:w="0" w:type="dxa"/>
              <w:right w:w="108" w:type="dxa"/>
            </w:tcMar>
          </w:tcPr>
          <w:p w14:paraId="34178610"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Количество баллов, присуждаемых по критерию оценки «цена договора» (</w:t>
            </w:r>
            <w:proofErr w:type="spellStart"/>
            <w:r w:rsidRPr="005E37D2">
              <w:rPr>
                <w:rFonts w:ascii="Times New Roman" w:hAnsi="Times New Roman"/>
                <w:sz w:val="20"/>
                <w:szCs w:val="20"/>
              </w:rPr>
              <w:t>Цб</w:t>
            </w:r>
            <w:r w:rsidRPr="005E37D2">
              <w:rPr>
                <w:rFonts w:ascii="Times New Roman" w:hAnsi="Times New Roman"/>
                <w:sz w:val="20"/>
                <w:szCs w:val="20"/>
                <w:vertAlign w:val="subscript"/>
              </w:rPr>
              <w:t>i</w:t>
            </w:r>
            <w:proofErr w:type="spellEnd"/>
            <w:r w:rsidRPr="005E37D2">
              <w:rPr>
                <w:rFonts w:ascii="Times New Roman" w:hAnsi="Times New Roman"/>
                <w:sz w:val="20"/>
                <w:szCs w:val="20"/>
              </w:rPr>
              <w:t xml:space="preserve">), определяется по формуле: </w:t>
            </w:r>
          </w:p>
          <w:p w14:paraId="057ED4C7" w14:textId="77777777" w:rsidR="000B3CB4" w:rsidRPr="005E37D2" w:rsidRDefault="000B3CB4" w:rsidP="000B3CB4">
            <w:pPr>
              <w:spacing w:after="39" w:line="240" w:lineRule="exact"/>
              <w:ind w:left="540"/>
              <w:jc w:val="both"/>
              <w:rPr>
                <w:rFonts w:ascii="Times New Roman" w:hAnsi="Times New Roman"/>
                <w:sz w:val="20"/>
                <w:szCs w:val="20"/>
              </w:rPr>
            </w:pPr>
            <w:r w:rsidRPr="005E37D2">
              <w:rPr>
                <w:rFonts w:ascii="Times New Roman" w:hAnsi="Times New Roman"/>
                <w:sz w:val="20"/>
                <w:szCs w:val="20"/>
              </w:rPr>
              <w:t> </w:t>
            </w:r>
            <w:proofErr w:type="spellStart"/>
            <w:r w:rsidRPr="005E37D2">
              <w:rPr>
                <w:rFonts w:ascii="Times New Roman" w:hAnsi="Times New Roman"/>
                <w:sz w:val="20"/>
                <w:szCs w:val="20"/>
              </w:rPr>
              <w:t>Цбi</w:t>
            </w:r>
            <w:proofErr w:type="spellEnd"/>
            <w:r w:rsidRPr="005E37D2">
              <w:rPr>
                <w:rFonts w:ascii="Times New Roman" w:hAnsi="Times New Roman"/>
                <w:sz w:val="20"/>
                <w:szCs w:val="20"/>
              </w:rPr>
              <w:t>  = (</w:t>
            </w:r>
            <w:proofErr w:type="spellStart"/>
            <w:r w:rsidRPr="005E37D2">
              <w:rPr>
                <w:rFonts w:ascii="Times New Roman" w:hAnsi="Times New Roman"/>
                <w:sz w:val="20"/>
                <w:szCs w:val="20"/>
              </w:rPr>
              <w:t>Цmin</w:t>
            </w:r>
            <w:proofErr w:type="spellEnd"/>
            <w:r w:rsidRPr="005E37D2">
              <w:rPr>
                <w:rFonts w:ascii="Times New Roman" w:hAnsi="Times New Roman"/>
                <w:sz w:val="20"/>
                <w:szCs w:val="20"/>
              </w:rPr>
              <w:t>/</w:t>
            </w:r>
            <w:proofErr w:type="spellStart"/>
            <w:r w:rsidRPr="005E37D2">
              <w:rPr>
                <w:rFonts w:ascii="Times New Roman" w:hAnsi="Times New Roman"/>
                <w:sz w:val="20"/>
                <w:szCs w:val="20"/>
              </w:rPr>
              <w:t>Цi</w:t>
            </w:r>
            <w:proofErr w:type="spellEnd"/>
            <w:r w:rsidRPr="005E37D2">
              <w:rPr>
                <w:rFonts w:ascii="Times New Roman" w:hAnsi="Times New Roman"/>
                <w:sz w:val="20"/>
                <w:szCs w:val="20"/>
              </w:rPr>
              <w:t xml:space="preserve">) * 100 * </w:t>
            </w:r>
            <w:proofErr w:type="spellStart"/>
            <w:r w:rsidRPr="005E37D2">
              <w:rPr>
                <w:rFonts w:ascii="Times New Roman" w:hAnsi="Times New Roman"/>
                <w:sz w:val="20"/>
                <w:szCs w:val="20"/>
              </w:rPr>
              <w:t>Кз</w:t>
            </w:r>
            <w:proofErr w:type="spellEnd"/>
            <w:r w:rsidRPr="005E37D2">
              <w:rPr>
                <w:rFonts w:ascii="Times New Roman" w:hAnsi="Times New Roman"/>
                <w:sz w:val="20"/>
                <w:szCs w:val="20"/>
              </w:rPr>
              <w:t xml:space="preserve"> </w:t>
            </w:r>
          </w:p>
          <w:p w14:paraId="6DB59C46" w14:textId="77777777" w:rsidR="000B3CB4" w:rsidRPr="005E37D2" w:rsidRDefault="000B3CB4" w:rsidP="000B3CB4">
            <w:pPr>
              <w:spacing w:after="16" w:line="240" w:lineRule="exact"/>
              <w:jc w:val="both"/>
              <w:rPr>
                <w:rFonts w:ascii="Times New Roman" w:hAnsi="Times New Roman"/>
                <w:sz w:val="20"/>
                <w:szCs w:val="20"/>
              </w:rPr>
            </w:pPr>
            <w:r w:rsidRPr="005E37D2">
              <w:rPr>
                <w:rFonts w:ascii="Times New Roman" w:hAnsi="Times New Roman"/>
                <w:sz w:val="20"/>
                <w:szCs w:val="20"/>
              </w:rPr>
              <w:t xml:space="preserve"> где: </w:t>
            </w:r>
          </w:p>
          <w:p w14:paraId="6B391C4B" w14:textId="77777777" w:rsidR="000B3CB4" w:rsidRPr="005E37D2" w:rsidRDefault="000B3CB4" w:rsidP="000B3CB4">
            <w:pPr>
              <w:spacing w:line="240" w:lineRule="exact"/>
              <w:ind w:left="39"/>
              <w:jc w:val="both"/>
              <w:rPr>
                <w:rFonts w:ascii="Times New Roman" w:hAnsi="Times New Roman"/>
                <w:sz w:val="20"/>
                <w:szCs w:val="20"/>
              </w:rPr>
            </w:pPr>
            <w:proofErr w:type="spellStart"/>
            <w:r w:rsidRPr="005E37D2">
              <w:rPr>
                <w:rFonts w:ascii="Times New Roman" w:hAnsi="Times New Roman"/>
                <w:sz w:val="20"/>
                <w:szCs w:val="20"/>
              </w:rPr>
              <w:t>Ц</w:t>
            </w:r>
            <w:r w:rsidRPr="005E37D2">
              <w:rPr>
                <w:rFonts w:ascii="Times New Roman" w:hAnsi="Times New Roman"/>
                <w:sz w:val="20"/>
                <w:szCs w:val="20"/>
                <w:vertAlign w:val="subscript"/>
              </w:rPr>
              <w:t>i</w:t>
            </w:r>
            <w:proofErr w:type="spellEnd"/>
            <w:r w:rsidRPr="005E37D2">
              <w:rPr>
                <w:rFonts w:ascii="Times New Roman" w:hAnsi="Times New Roman"/>
                <w:sz w:val="20"/>
                <w:szCs w:val="20"/>
              </w:rPr>
              <w:t xml:space="preserve"> - предложение участника закупки, предложение которого оценивается; </w:t>
            </w:r>
          </w:p>
          <w:p w14:paraId="08FF549F" w14:textId="77777777" w:rsidR="000B3CB4" w:rsidRPr="005E37D2" w:rsidRDefault="000B3CB4" w:rsidP="000B3CB4">
            <w:pPr>
              <w:spacing w:line="240" w:lineRule="exact"/>
              <w:ind w:firstLine="42"/>
              <w:jc w:val="both"/>
              <w:rPr>
                <w:rFonts w:ascii="Times New Roman" w:hAnsi="Times New Roman"/>
                <w:sz w:val="20"/>
                <w:szCs w:val="20"/>
              </w:rPr>
            </w:pPr>
            <w:proofErr w:type="spellStart"/>
            <w:r w:rsidRPr="005E37D2">
              <w:rPr>
                <w:rFonts w:ascii="Times New Roman" w:hAnsi="Times New Roman"/>
                <w:sz w:val="20"/>
                <w:szCs w:val="20"/>
              </w:rPr>
              <w:t>Ц</w:t>
            </w:r>
            <w:r w:rsidRPr="005E37D2">
              <w:rPr>
                <w:rFonts w:ascii="Times New Roman" w:hAnsi="Times New Roman"/>
                <w:sz w:val="20"/>
                <w:szCs w:val="20"/>
                <w:vertAlign w:val="subscript"/>
              </w:rPr>
              <w:t>min</w:t>
            </w:r>
            <w:proofErr w:type="spellEnd"/>
            <w:r w:rsidRPr="005E37D2">
              <w:rPr>
                <w:rFonts w:ascii="Times New Roman" w:hAnsi="Times New Roman"/>
                <w:sz w:val="20"/>
                <w:szCs w:val="20"/>
                <w:vertAlign w:val="subscript"/>
              </w:rPr>
              <w:t xml:space="preserve"> </w:t>
            </w:r>
            <w:r w:rsidRPr="005E37D2">
              <w:rPr>
                <w:rFonts w:ascii="Times New Roman" w:hAnsi="Times New Roman"/>
                <w:sz w:val="20"/>
                <w:szCs w:val="20"/>
              </w:rPr>
              <w:t xml:space="preserve">- минимальное предложение из предложений по критерию оценки, сделанных участниками закупки; </w:t>
            </w:r>
          </w:p>
          <w:p w14:paraId="465E167A" w14:textId="77777777" w:rsidR="000B3CB4" w:rsidRPr="005E37D2" w:rsidRDefault="000B3CB4" w:rsidP="000B3CB4">
            <w:pPr>
              <w:spacing w:line="240" w:lineRule="exact"/>
              <w:jc w:val="both"/>
              <w:rPr>
                <w:rFonts w:ascii="Times New Roman" w:hAnsi="Times New Roman"/>
                <w:sz w:val="20"/>
                <w:szCs w:val="20"/>
              </w:rPr>
            </w:pPr>
            <w:proofErr w:type="spellStart"/>
            <w:r w:rsidRPr="005E37D2">
              <w:rPr>
                <w:rFonts w:ascii="Times New Roman" w:hAnsi="Times New Roman"/>
                <w:sz w:val="20"/>
                <w:szCs w:val="20"/>
              </w:rPr>
              <w:t>Кз</w:t>
            </w:r>
            <w:proofErr w:type="spellEnd"/>
            <w:r w:rsidRPr="005E37D2">
              <w:rPr>
                <w:rFonts w:ascii="Times New Roman" w:hAnsi="Times New Roman"/>
                <w:sz w:val="20"/>
                <w:szCs w:val="20"/>
              </w:rPr>
              <w:t xml:space="preserve"> - коэффициент значимости критерия оценки. </w:t>
            </w:r>
          </w:p>
          <w:p w14:paraId="2291216F" w14:textId="77777777" w:rsidR="000B3CB4" w:rsidRPr="005E37D2" w:rsidRDefault="000B3CB4" w:rsidP="000B3CB4">
            <w:pPr>
              <w:spacing w:line="240" w:lineRule="exact"/>
              <w:rPr>
                <w:rFonts w:ascii="Times New Roman" w:hAnsi="Times New Roman"/>
                <w:sz w:val="20"/>
                <w:szCs w:val="20"/>
              </w:rPr>
            </w:pPr>
          </w:p>
          <w:p w14:paraId="34BC745E"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tc>
      </w:tr>
      <w:tr w:rsidR="000B3CB4" w:rsidRPr="005E37D2" w14:paraId="1F0E5C72" w14:textId="77777777" w:rsidTr="00476C05">
        <w:trPr>
          <w:trHeight w:val="397"/>
        </w:trPr>
        <w:tc>
          <w:tcPr>
            <w:tcW w:w="15158" w:type="dxa"/>
            <w:gridSpan w:val="6"/>
            <w:tcMar>
              <w:top w:w="0" w:type="dxa"/>
              <w:left w:w="108" w:type="dxa"/>
              <w:bottom w:w="0" w:type="dxa"/>
              <w:right w:w="108" w:type="dxa"/>
            </w:tcMar>
            <w:vAlign w:val="center"/>
          </w:tcPr>
          <w:p w14:paraId="09FF37DA" w14:textId="77777777" w:rsidR="000B3CB4" w:rsidRPr="005E37D2" w:rsidRDefault="000B3CB4" w:rsidP="000B3CB4">
            <w:pPr>
              <w:spacing w:line="240" w:lineRule="exact"/>
              <w:rPr>
                <w:rFonts w:ascii="Times New Roman" w:hAnsi="Times New Roman"/>
                <w:b/>
                <w:bCs/>
                <w:sz w:val="20"/>
                <w:szCs w:val="20"/>
              </w:rPr>
            </w:pPr>
            <w:proofErr w:type="spellStart"/>
            <w:r w:rsidRPr="005E37D2">
              <w:rPr>
                <w:rFonts w:ascii="Times New Roman" w:hAnsi="Times New Roman"/>
                <w:b/>
                <w:bCs/>
                <w:sz w:val="20"/>
                <w:szCs w:val="20"/>
              </w:rPr>
              <w:t>Нестоимостные</w:t>
            </w:r>
            <w:proofErr w:type="spellEnd"/>
            <w:r w:rsidRPr="005E37D2">
              <w:rPr>
                <w:rFonts w:ascii="Times New Roman" w:hAnsi="Times New Roman"/>
                <w:b/>
                <w:bCs/>
                <w:sz w:val="20"/>
                <w:szCs w:val="20"/>
              </w:rPr>
              <w:t xml:space="preserve"> критерии оценки:</w:t>
            </w:r>
          </w:p>
        </w:tc>
      </w:tr>
      <w:tr w:rsidR="000B3CB4" w:rsidRPr="005E37D2" w14:paraId="1A4EF377" w14:textId="77777777" w:rsidTr="00476C05">
        <w:tc>
          <w:tcPr>
            <w:tcW w:w="557" w:type="dxa"/>
            <w:tcMar>
              <w:top w:w="0" w:type="dxa"/>
              <w:left w:w="108" w:type="dxa"/>
              <w:bottom w:w="0" w:type="dxa"/>
              <w:right w:w="108" w:type="dxa"/>
            </w:tcMar>
            <w:vAlign w:val="center"/>
          </w:tcPr>
          <w:p w14:paraId="04FD4860"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2</w:t>
            </w:r>
          </w:p>
        </w:tc>
        <w:tc>
          <w:tcPr>
            <w:tcW w:w="14601" w:type="dxa"/>
            <w:gridSpan w:val="5"/>
            <w:tcMar>
              <w:top w:w="0" w:type="dxa"/>
              <w:left w:w="108" w:type="dxa"/>
              <w:bottom w:w="0" w:type="dxa"/>
              <w:right w:w="108" w:type="dxa"/>
            </w:tcMar>
            <w:vAlign w:val="center"/>
          </w:tcPr>
          <w:p w14:paraId="03CE3EE1" w14:textId="77777777" w:rsidR="000B3CB4" w:rsidRPr="005E37D2" w:rsidRDefault="000B3CB4" w:rsidP="000B3CB4">
            <w:pPr>
              <w:spacing w:line="240" w:lineRule="exact"/>
              <w:jc w:val="both"/>
              <w:rPr>
                <w:rFonts w:ascii="Times New Roman" w:hAnsi="Times New Roman"/>
                <w:b/>
                <w:bCs/>
                <w:sz w:val="20"/>
                <w:szCs w:val="20"/>
              </w:rPr>
            </w:pPr>
            <w:r w:rsidRPr="005E37D2">
              <w:rPr>
                <w:rFonts w:ascii="Times New Roman" w:hAnsi="Times New Roman"/>
                <w:b/>
                <w:bCs/>
                <w:sz w:val="20"/>
                <w:szCs w:val="20"/>
              </w:rPr>
              <w:t>Квалификация участника закупки:</w:t>
            </w:r>
          </w:p>
        </w:tc>
      </w:tr>
      <w:tr w:rsidR="000B3CB4" w:rsidRPr="005E37D2" w14:paraId="19C0EAF2" w14:textId="77777777" w:rsidTr="009A38D9">
        <w:tc>
          <w:tcPr>
            <w:tcW w:w="557" w:type="dxa"/>
            <w:tcMar>
              <w:top w:w="0" w:type="dxa"/>
              <w:left w:w="108" w:type="dxa"/>
              <w:bottom w:w="0" w:type="dxa"/>
              <w:right w:w="108" w:type="dxa"/>
            </w:tcMar>
            <w:vAlign w:val="center"/>
          </w:tcPr>
          <w:p w14:paraId="61DED8C5"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lastRenderedPageBreak/>
              <w:t>2.1</w:t>
            </w:r>
          </w:p>
        </w:tc>
        <w:tc>
          <w:tcPr>
            <w:tcW w:w="1985" w:type="dxa"/>
            <w:tcBorders>
              <w:bottom w:val="single" w:sz="4" w:space="0" w:color="auto"/>
            </w:tcBorders>
            <w:tcMar>
              <w:top w:w="0" w:type="dxa"/>
              <w:left w:w="108" w:type="dxa"/>
              <w:bottom w:w="0" w:type="dxa"/>
              <w:right w:w="108" w:type="dxa"/>
            </w:tcMar>
            <w:vAlign w:val="center"/>
          </w:tcPr>
          <w:p w14:paraId="3D2EF4C7" w14:textId="235F07E3" w:rsidR="000B3CB4" w:rsidRPr="005E37D2" w:rsidRDefault="008F6FBE" w:rsidP="000B3CB4">
            <w:pPr>
              <w:spacing w:line="240" w:lineRule="exact"/>
              <w:ind w:left="-113" w:right="-113"/>
              <w:jc w:val="center"/>
              <w:rPr>
                <w:rFonts w:ascii="Times New Roman" w:hAnsi="Times New Roman"/>
                <w:b/>
                <w:bCs/>
                <w:sz w:val="20"/>
                <w:szCs w:val="20"/>
              </w:rPr>
            </w:pPr>
            <w:r w:rsidRPr="008F6FBE">
              <w:rPr>
                <w:rFonts w:ascii="Times New Roman" w:hAnsi="Times New Roman"/>
                <w:b/>
                <w:bCs/>
                <w:sz w:val="20"/>
                <w:szCs w:val="20"/>
              </w:rPr>
              <w:t>Наличие опыта поставки и/или монтажа технологического оборудования и/или мебели за период с 2020 по 2023 гг</w:t>
            </w:r>
            <w:r w:rsidR="00BB064C" w:rsidRPr="00BB064C">
              <w:rPr>
                <w:rFonts w:ascii="Times New Roman" w:hAnsi="Times New Roman"/>
                <w:b/>
                <w:bCs/>
                <w:sz w:val="20"/>
                <w:szCs w:val="20"/>
              </w:rPr>
              <w:t>.</w:t>
            </w:r>
            <w:r w:rsidR="000B3CB4" w:rsidRPr="000B3CB4">
              <w:rPr>
                <w:rFonts w:ascii="Times New Roman" w:hAnsi="Times New Roman"/>
                <w:b/>
                <w:bCs/>
                <w:sz w:val="20"/>
                <w:szCs w:val="20"/>
              </w:rPr>
              <w:t xml:space="preserve"> </w:t>
            </w:r>
          </w:p>
        </w:tc>
        <w:tc>
          <w:tcPr>
            <w:tcW w:w="1276" w:type="dxa"/>
            <w:tcBorders>
              <w:bottom w:val="single" w:sz="4" w:space="0" w:color="auto"/>
            </w:tcBorders>
            <w:vAlign w:val="center"/>
          </w:tcPr>
          <w:p w14:paraId="4D714FC2" w14:textId="76596E11"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3</w:t>
            </w:r>
            <w:r w:rsidR="000B3CB4" w:rsidRPr="005E37D2">
              <w:rPr>
                <w:rFonts w:ascii="Times New Roman" w:hAnsi="Times New Roman"/>
                <w:sz w:val="20"/>
                <w:szCs w:val="20"/>
              </w:rPr>
              <w:t>0%</w:t>
            </w:r>
          </w:p>
          <w:p w14:paraId="0F0D9AAC" w14:textId="77777777" w:rsidR="000B3CB4" w:rsidRPr="005E37D2" w:rsidRDefault="000B3CB4" w:rsidP="000B3CB4">
            <w:pPr>
              <w:spacing w:line="240" w:lineRule="exact"/>
              <w:jc w:val="center"/>
              <w:rPr>
                <w:rFonts w:ascii="Times New Roman" w:hAnsi="Times New Roman"/>
                <w:sz w:val="20"/>
                <w:szCs w:val="20"/>
              </w:rPr>
            </w:pPr>
          </w:p>
        </w:tc>
        <w:tc>
          <w:tcPr>
            <w:tcW w:w="1559" w:type="dxa"/>
            <w:tcBorders>
              <w:bottom w:val="single" w:sz="4" w:space="0" w:color="auto"/>
            </w:tcBorders>
            <w:tcMar>
              <w:top w:w="0" w:type="dxa"/>
              <w:left w:w="108" w:type="dxa"/>
              <w:bottom w:w="0" w:type="dxa"/>
              <w:right w:w="108" w:type="dxa"/>
            </w:tcMar>
            <w:vAlign w:val="center"/>
          </w:tcPr>
          <w:p w14:paraId="17F3801E" w14:textId="176D8C55" w:rsidR="000B3CB4" w:rsidRPr="002805F1" w:rsidRDefault="000B3CB4" w:rsidP="000B3CB4">
            <w:pPr>
              <w:spacing w:line="240" w:lineRule="exact"/>
              <w:jc w:val="center"/>
              <w:rPr>
                <w:rFonts w:ascii="Times New Roman" w:hAnsi="Times New Roman"/>
                <w:sz w:val="20"/>
                <w:szCs w:val="20"/>
              </w:rPr>
            </w:pPr>
            <w:r>
              <w:rPr>
                <w:rFonts w:ascii="Times New Roman" w:hAnsi="Times New Roman"/>
                <w:sz w:val="20"/>
                <w:szCs w:val="20"/>
              </w:rPr>
              <w:t>0,</w:t>
            </w:r>
            <w:r w:rsidR="00FB044D">
              <w:rPr>
                <w:rFonts w:ascii="Times New Roman" w:hAnsi="Times New Roman"/>
                <w:sz w:val="20"/>
                <w:szCs w:val="20"/>
              </w:rPr>
              <w:t>3</w:t>
            </w:r>
          </w:p>
          <w:p w14:paraId="7386CB3F" w14:textId="77777777" w:rsidR="000B3CB4" w:rsidRPr="005E37D2" w:rsidRDefault="000B3CB4" w:rsidP="000B3CB4">
            <w:pPr>
              <w:spacing w:line="240" w:lineRule="exact"/>
              <w:jc w:val="center"/>
              <w:rPr>
                <w:rFonts w:ascii="Times New Roman" w:hAnsi="Times New Roman"/>
                <w:sz w:val="20"/>
                <w:szCs w:val="20"/>
              </w:rPr>
            </w:pPr>
          </w:p>
        </w:tc>
        <w:tc>
          <w:tcPr>
            <w:tcW w:w="4678" w:type="dxa"/>
            <w:tcMar>
              <w:top w:w="0" w:type="dxa"/>
              <w:left w:w="108" w:type="dxa"/>
              <w:bottom w:w="0" w:type="dxa"/>
              <w:right w:w="108" w:type="dxa"/>
            </w:tcMar>
          </w:tcPr>
          <w:p w14:paraId="7538CE19" w14:textId="68526CB1" w:rsidR="000B3CB4" w:rsidRPr="005E37D2" w:rsidRDefault="000B3CB4" w:rsidP="000B3CB4">
            <w:pPr>
              <w:spacing w:after="23" w:line="240" w:lineRule="exact"/>
              <w:ind w:right="57"/>
              <w:jc w:val="both"/>
              <w:rPr>
                <w:rFonts w:ascii="Times New Roman" w:hAnsi="Times New Roman"/>
                <w:sz w:val="20"/>
                <w:szCs w:val="20"/>
              </w:rPr>
            </w:pPr>
            <w:r w:rsidRPr="00824118">
              <w:rPr>
                <w:rFonts w:ascii="Times New Roman" w:hAnsi="Times New Roman"/>
                <w:sz w:val="20"/>
                <w:szCs w:val="20"/>
              </w:rPr>
              <w:t xml:space="preserve">Оценивается Заявка Участника закупки </w:t>
            </w:r>
            <w:r w:rsidR="008F6FBE" w:rsidRPr="008F6FBE">
              <w:rPr>
                <w:rFonts w:ascii="Times New Roman" w:hAnsi="Times New Roman"/>
                <w:sz w:val="20"/>
                <w:szCs w:val="20"/>
              </w:rPr>
              <w:t>по наличию опыта поставки и/или монтажа технологического оборудования и/или мебели за период с 2020 по 2023 гг.</w:t>
            </w:r>
          </w:p>
          <w:p w14:paraId="4657212A"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Сведения подтверждаются:</w:t>
            </w:r>
          </w:p>
          <w:p w14:paraId="17A031C2" w14:textId="77777777" w:rsidR="009A38D9" w:rsidRPr="005E37D2" w:rsidRDefault="009A38D9" w:rsidP="009A38D9">
            <w:pPr>
              <w:spacing w:after="8" w:line="240" w:lineRule="exact"/>
              <w:ind w:right="54"/>
              <w:jc w:val="both"/>
              <w:rPr>
                <w:rFonts w:ascii="Times New Roman" w:hAnsi="Times New Roman"/>
                <w:b/>
                <w:sz w:val="20"/>
                <w:szCs w:val="20"/>
                <w:u w:val="single"/>
              </w:rPr>
            </w:pPr>
            <w:r w:rsidRPr="005E37D2">
              <w:rPr>
                <w:rFonts w:ascii="Times New Roman" w:hAnsi="Times New Roman"/>
                <w:sz w:val="20"/>
                <w:szCs w:val="20"/>
              </w:rPr>
              <w:t xml:space="preserve">- копиями договоров с актами выполненных работ/ оказанных услуг. Оценка производится по сумме стоимости актов выполненных работ/ оказанных услуг, подтверждающих исполнение обязательств по договору (в руб.) </w:t>
            </w:r>
            <w:r w:rsidRPr="005E37D2">
              <w:rPr>
                <w:rFonts w:ascii="Times New Roman" w:hAnsi="Times New Roman"/>
                <w:b/>
                <w:sz w:val="20"/>
                <w:szCs w:val="20"/>
                <w:u w:val="single"/>
              </w:rPr>
              <w:t>с обязательным предоставлением справка об опыте выполнения договоров к критериям оценки.</w:t>
            </w:r>
          </w:p>
          <w:p w14:paraId="77A1AFB9" w14:textId="3CDA6FB5"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b/>
                <w:sz w:val="20"/>
                <w:szCs w:val="20"/>
              </w:rPr>
              <w:t xml:space="preserve">Справку об опыте выполнения договоров по </w:t>
            </w:r>
            <w:r w:rsidRPr="005E37D2">
              <w:rPr>
                <w:rFonts w:ascii="Times New Roman" w:hAnsi="Times New Roman"/>
                <w:b/>
                <w:sz w:val="20"/>
                <w:szCs w:val="20"/>
                <w:u w:val="single"/>
              </w:rPr>
              <w:t>Показателю 2</w:t>
            </w:r>
            <w:r>
              <w:rPr>
                <w:rFonts w:ascii="Times New Roman" w:hAnsi="Times New Roman"/>
                <w:b/>
                <w:sz w:val="20"/>
                <w:szCs w:val="20"/>
                <w:u w:val="single"/>
              </w:rPr>
              <w:t>.1</w:t>
            </w:r>
            <w:r w:rsidRPr="005E37D2">
              <w:rPr>
                <w:rFonts w:ascii="Times New Roman" w:hAnsi="Times New Roman"/>
                <w:b/>
                <w:sz w:val="20"/>
                <w:szCs w:val="20"/>
              </w:rPr>
              <w:t xml:space="preserve"> требуется заполнить данными, относящимися </w:t>
            </w:r>
            <w:r w:rsidRPr="005E37D2">
              <w:rPr>
                <w:rFonts w:ascii="Times New Roman" w:hAnsi="Times New Roman"/>
                <w:b/>
                <w:sz w:val="20"/>
                <w:szCs w:val="20"/>
                <w:u w:val="single"/>
              </w:rPr>
              <w:t>только</w:t>
            </w:r>
            <w:r w:rsidRPr="005E37D2">
              <w:rPr>
                <w:rFonts w:ascii="Times New Roman" w:hAnsi="Times New Roman"/>
                <w:b/>
                <w:sz w:val="20"/>
                <w:szCs w:val="20"/>
              </w:rPr>
              <w:t xml:space="preserve"> к данному показателю.</w:t>
            </w:r>
          </w:p>
          <w:p w14:paraId="10DF3AA8"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Копии актов выполненных работ/ оказанных услуг, подтверждающие исполнение обязательств по договору, должны быть последовательно приложены к каждой копии представленного договора.</w:t>
            </w:r>
          </w:p>
          <w:p w14:paraId="448ABCF7" w14:textId="77777777" w:rsidR="000B3CB4" w:rsidRPr="005E37D2" w:rsidRDefault="000B3CB4" w:rsidP="000B3CB4">
            <w:pPr>
              <w:spacing w:after="8" w:line="240" w:lineRule="exact"/>
              <w:ind w:right="54"/>
              <w:jc w:val="both"/>
              <w:rPr>
                <w:rFonts w:ascii="Times New Roman" w:hAnsi="Times New Roman"/>
                <w:b/>
                <w:bCs/>
                <w:sz w:val="20"/>
                <w:szCs w:val="20"/>
              </w:rPr>
            </w:pPr>
          </w:p>
        </w:tc>
        <w:tc>
          <w:tcPr>
            <w:tcW w:w="5103" w:type="dxa"/>
            <w:tcMar>
              <w:top w:w="0" w:type="dxa"/>
              <w:left w:w="108" w:type="dxa"/>
              <w:bottom w:w="0" w:type="dxa"/>
              <w:right w:w="108" w:type="dxa"/>
            </w:tcMar>
          </w:tcPr>
          <w:p w14:paraId="70D07D21"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 </w:t>
            </w:r>
          </w:p>
          <w:p w14:paraId="095D3D13"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Лучшим условием исполнения договора по указанному показателю признается Заявка Участника закупки, набравшего наибольшее количество баллов по данному критерию. </w:t>
            </w:r>
          </w:p>
          <w:p w14:paraId="58FCAC89"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Количество баллов, присуждаемых по показателю (</w:t>
            </w:r>
            <w:proofErr w:type="spellStart"/>
            <w:r w:rsidRPr="009A38D9">
              <w:rPr>
                <w:rFonts w:ascii="Times New Roman" w:hAnsi="Times New Roman"/>
                <w:sz w:val="20"/>
                <w:szCs w:val="20"/>
              </w:rPr>
              <w:t>ТРБi</w:t>
            </w:r>
            <w:proofErr w:type="spellEnd"/>
            <w:r w:rsidRPr="009A38D9">
              <w:rPr>
                <w:rFonts w:ascii="Times New Roman" w:hAnsi="Times New Roman"/>
                <w:sz w:val="20"/>
                <w:szCs w:val="20"/>
              </w:rPr>
              <w:t xml:space="preserve">), определяется по формуле: </w:t>
            </w:r>
          </w:p>
          <w:p w14:paraId="7073EB2B"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ТРБi</w:t>
            </w:r>
            <w:proofErr w:type="spellEnd"/>
            <w:r w:rsidRPr="009A38D9">
              <w:rPr>
                <w:rFonts w:ascii="Times New Roman" w:hAnsi="Times New Roman"/>
                <w:sz w:val="20"/>
                <w:szCs w:val="20"/>
              </w:rPr>
              <w:t>=(</w:t>
            </w:r>
            <w:proofErr w:type="spellStart"/>
            <w:r w:rsidRPr="009A38D9">
              <w:rPr>
                <w:rFonts w:ascii="Times New Roman" w:hAnsi="Times New Roman"/>
                <w:sz w:val="20"/>
                <w:szCs w:val="20"/>
              </w:rPr>
              <w:t>ТРi</w:t>
            </w:r>
            <w:proofErr w:type="spellEnd"/>
            <w:r w:rsidRPr="009A38D9">
              <w:rPr>
                <w:rFonts w:ascii="Times New Roman" w:hAnsi="Times New Roman"/>
                <w:sz w:val="20"/>
                <w:szCs w:val="20"/>
              </w:rPr>
              <w:t>/</w:t>
            </w:r>
            <w:proofErr w:type="spellStart"/>
            <w:r w:rsidRPr="009A38D9">
              <w:rPr>
                <w:rFonts w:ascii="Times New Roman" w:hAnsi="Times New Roman"/>
                <w:sz w:val="20"/>
                <w:szCs w:val="20"/>
              </w:rPr>
              <w:t>ТРmax</w:t>
            </w:r>
            <w:proofErr w:type="spellEnd"/>
            <w:r w:rsidRPr="009A38D9">
              <w:rPr>
                <w:rFonts w:ascii="Times New Roman" w:hAnsi="Times New Roman"/>
                <w:sz w:val="20"/>
                <w:szCs w:val="20"/>
              </w:rPr>
              <w:t>)*100*</w:t>
            </w:r>
            <w:proofErr w:type="spellStart"/>
            <w:r w:rsidRPr="009A38D9">
              <w:rPr>
                <w:rFonts w:ascii="Times New Roman" w:hAnsi="Times New Roman"/>
                <w:sz w:val="20"/>
                <w:szCs w:val="20"/>
              </w:rPr>
              <w:t>Кз</w:t>
            </w:r>
            <w:proofErr w:type="spellEnd"/>
            <w:r w:rsidRPr="009A38D9">
              <w:rPr>
                <w:rFonts w:ascii="Times New Roman" w:hAnsi="Times New Roman"/>
                <w:sz w:val="20"/>
                <w:szCs w:val="20"/>
              </w:rPr>
              <w:t xml:space="preserve">, где: </w:t>
            </w:r>
          </w:p>
          <w:p w14:paraId="2A11C3F0"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Кз</w:t>
            </w:r>
            <w:proofErr w:type="spellEnd"/>
            <w:r w:rsidRPr="009A38D9">
              <w:rPr>
                <w:rFonts w:ascii="Times New Roman" w:hAnsi="Times New Roman"/>
                <w:sz w:val="20"/>
                <w:szCs w:val="20"/>
              </w:rPr>
              <w:t xml:space="preserve"> – коэффициент значимости показателя. </w:t>
            </w:r>
          </w:p>
          <w:p w14:paraId="069696A6"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ТРi</w:t>
            </w:r>
            <w:proofErr w:type="spellEnd"/>
            <w:r w:rsidRPr="009A38D9">
              <w:rPr>
                <w:rFonts w:ascii="Times New Roman" w:hAnsi="Times New Roman"/>
                <w:sz w:val="20"/>
                <w:szCs w:val="20"/>
              </w:rPr>
              <w:t xml:space="preserve"> – суммарная стоимость выполненных работ/ оказанных услуг, подтвержденных документально; </w:t>
            </w:r>
          </w:p>
          <w:p w14:paraId="225B0AFA" w14:textId="5A1E0438" w:rsidR="000B3CB4" w:rsidRPr="005E37D2"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ТРmax</w:t>
            </w:r>
            <w:proofErr w:type="spellEnd"/>
            <w:r w:rsidRPr="009A38D9">
              <w:rPr>
                <w:rFonts w:ascii="Times New Roman" w:hAnsi="Times New Roman"/>
                <w:sz w:val="20"/>
                <w:szCs w:val="20"/>
              </w:rPr>
              <w:t xml:space="preserve"> – максимальное предложение из предложений по показателю, сделанных Участниками закупки.</w:t>
            </w:r>
          </w:p>
        </w:tc>
      </w:tr>
    </w:tbl>
    <w:p w14:paraId="00B43802" w14:textId="77777777" w:rsidR="000B3CB4" w:rsidRPr="005E37D2" w:rsidRDefault="000B3CB4" w:rsidP="00476C05">
      <w:pPr>
        <w:autoSpaceDE w:val="0"/>
        <w:autoSpaceDN w:val="0"/>
        <w:adjustRightInd w:val="0"/>
        <w:jc w:val="center"/>
        <w:rPr>
          <w:rFonts w:ascii="Times New Roman" w:hAnsi="Times New Roman"/>
        </w:rPr>
      </w:pPr>
    </w:p>
    <w:p w14:paraId="1CD552CF" w14:textId="77777777" w:rsidR="000B3CB4" w:rsidRPr="005E37D2" w:rsidRDefault="000B3CB4" w:rsidP="00476C05">
      <w:pPr>
        <w:autoSpaceDE w:val="0"/>
        <w:autoSpaceDN w:val="0"/>
        <w:adjustRightInd w:val="0"/>
        <w:jc w:val="both"/>
        <w:rPr>
          <w:rFonts w:ascii="Times New Roman" w:hAnsi="Times New Roman"/>
        </w:rPr>
      </w:pPr>
    </w:p>
    <w:p w14:paraId="3ED69DE0" w14:textId="77777777" w:rsidR="000B3CB4" w:rsidRPr="005E37D2" w:rsidRDefault="000B3CB4" w:rsidP="00476C05">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 xml:space="preserve">*Непредоставление участником конкурентной закупочной процедуры полного документального подтверждения указанных требований в критериях «Квалификация участника» не является основанием для отклонения участника от участия в запросе предложений; в таком случае, предложению участника по данному критерию и его подкритериям присваивается худшее рейтинговое место. </w:t>
      </w:r>
    </w:p>
    <w:p w14:paraId="4A737513" w14:textId="77777777" w:rsidR="000B3CB4" w:rsidRPr="005E37D2" w:rsidRDefault="000B3CB4" w:rsidP="000B3CB4">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Вместе с тем, непредоставление участником конкурентной закупочной процедуры полного документального подтверждения соответствия дополнительным квалификационным требованиям к участникам закупки будет являться основанием для отклонения предложения участника закупки закупочной комиссией.</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0" w:name="_Toc382306358"/>
      <w:bookmarkStart w:id="21" w:name="_Toc390089442"/>
      <w:bookmarkStart w:id="22" w:name="_Toc420500047"/>
      <w:bookmarkStart w:id="23" w:name="_Toc423966838"/>
      <w:bookmarkStart w:id="24" w:name="_Toc436159181"/>
      <w:bookmarkStart w:id="25" w:name="_Toc438027717"/>
      <w:bookmarkStart w:id="26" w:name="_Toc459218892"/>
      <w:bookmarkStart w:id="27" w:name="_Toc459889854"/>
      <w:bookmarkStart w:id="28" w:name="_Toc462327556"/>
      <w:bookmarkStart w:id="29" w:name="_Toc463894314"/>
      <w:bookmarkStart w:id="30" w:name="_Toc463953920"/>
      <w:bookmarkStart w:id="31"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0"/>
      <w:bookmarkEnd w:id="21"/>
      <w:bookmarkEnd w:id="22"/>
      <w:bookmarkEnd w:id="23"/>
      <w:bookmarkEnd w:id="24"/>
      <w:bookmarkEnd w:id="25"/>
      <w:bookmarkEnd w:id="26"/>
      <w:bookmarkEnd w:id="27"/>
      <w:bookmarkEnd w:id="28"/>
      <w:bookmarkEnd w:id="29"/>
      <w:bookmarkEnd w:id="30"/>
      <w:bookmarkEnd w:id="31"/>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0"/>
          <w:headerReference w:type="default" r:id="rId31"/>
          <w:headerReference w:type="first" r:id="rId32"/>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2"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2"/>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3" w:name="_Hlk68795861"/>
      <w:r>
        <w:rPr>
          <w:rFonts w:ascii="Times New Roman" w:hAnsi="Times New Roman"/>
        </w:rPr>
        <w:t>запросе предложений</w:t>
      </w:r>
      <w:r w:rsidRPr="00721A52">
        <w:rPr>
          <w:rFonts w:ascii="Times New Roman" w:hAnsi="Times New Roman"/>
        </w:rPr>
        <w:t xml:space="preserve"> </w:t>
      </w:r>
      <w:bookmarkEnd w:id="33"/>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4" w:name="_Toc311450779"/>
      <w:bookmarkStart w:id="35"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6" w:name="_Toc311450780"/>
      <w:bookmarkStart w:id="37" w:name="_Toc312771596"/>
      <w:bookmarkEnd w:id="34"/>
      <w:bookmarkEnd w:id="35"/>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6"/>
      <w:bookmarkEnd w:id="37"/>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8"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D1EDEB7" w14:textId="77777777" w:rsidR="004E3511" w:rsidRDefault="004E3511" w:rsidP="00353FF1">
      <w:pPr>
        <w:autoSpaceDE w:val="0"/>
        <w:autoSpaceDN w:val="0"/>
        <w:adjustRightInd w:val="0"/>
        <w:spacing w:before="7"/>
        <w:ind w:firstLine="567"/>
        <w:jc w:val="center"/>
        <w:rPr>
          <w:rFonts w:ascii="Times New Roman" w:hAnsi="Times New Roman"/>
          <w:b/>
          <w:sz w:val="24"/>
          <w:szCs w:val="24"/>
        </w:rPr>
      </w:pPr>
    </w:p>
    <w:tbl>
      <w:tblPr>
        <w:tblW w:w="15323" w:type="dxa"/>
        <w:tblInd w:w="118" w:type="dxa"/>
        <w:tblLayout w:type="fixed"/>
        <w:tblLook w:val="04A0" w:firstRow="1" w:lastRow="0" w:firstColumn="1" w:lastColumn="0" w:noHBand="0" w:noVBand="1"/>
      </w:tblPr>
      <w:tblGrid>
        <w:gridCol w:w="581"/>
        <w:gridCol w:w="3686"/>
        <w:gridCol w:w="1102"/>
        <w:gridCol w:w="992"/>
        <w:gridCol w:w="2045"/>
        <w:gridCol w:w="1327"/>
        <w:gridCol w:w="1350"/>
        <w:gridCol w:w="1830"/>
        <w:gridCol w:w="851"/>
        <w:gridCol w:w="851"/>
        <w:gridCol w:w="708"/>
      </w:tblGrid>
      <w:tr w:rsidR="004E3511" w:rsidRPr="00EB4143" w14:paraId="2AE21B48" w14:textId="77777777" w:rsidTr="00D8701B">
        <w:trPr>
          <w:trHeight w:val="600"/>
        </w:trPr>
        <w:tc>
          <w:tcPr>
            <w:tcW w:w="58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FA5E751" w14:textId="5D708D46" w:rsidR="004E3511" w:rsidRPr="00EB4143" w:rsidRDefault="004E3511" w:rsidP="004E3511">
            <w:pPr>
              <w:jc w:val="center"/>
              <w:rPr>
                <w:rFonts w:ascii="Times New Roman" w:hAnsi="Times New Roman"/>
                <w:b/>
                <w:bCs/>
              </w:rPr>
            </w:pPr>
            <w:r w:rsidRPr="00EB4143">
              <w:rPr>
                <w:rFonts w:ascii="Times New Roman" w:hAnsi="Times New Roman"/>
                <w:b/>
                <w:bCs/>
              </w:rPr>
              <w:t>№</w:t>
            </w:r>
            <w:r w:rsidR="00A831FD" w:rsidRPr="00EB4143">
              <w:rPr>
                <w:rFonts w:ascii="Times New Roman" w:hAnsi="Times New Roman"/>
                <w:b/>
                <w:bCs/>
              </w:rPr>
              <w:t xml:space="preserve"> </w:t>
            </w:r>
            <w:r w:rsidRPr="00EB4143">
              <w:rPr>
                <w:rFonts w:ascii="Times New Roman" w:hAnsi="Times New Roman"/>
                <w:b/>
                <w:bCs/>
              </w:rPr>
              <w:t>п/п</w:t>
            </w:r>
          </w:p>
        </w:tc>
        <w:tc>
          <w:tcPr>
            <w:tcW w:w="368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7EA96" w14:textId="77777777" w:rsidR="004E3511" w:rsidRPr="00EB4143" w:rsidRDefault="004E3511" w:rsidP="004E3511">
            <w:pPr>
              <w:jc w:val="center"/>
              <w:rPr>
                <w:rFonts w:ascii="Times New Roman" w:hAnsi="Times New Roman"/>
                <w:b/>
                <w:bCs/>
              </w:rPr>
            </w:pPr>
            <w:r w:rsidRPr="00EB4143">
              <w:rPr>
                <w:rFonts w:ascii="Times New Roman" w:hAnsi="Times New Roman"/>
                <w:b/>
                <w:bCs/>
              </w:rPr>
              <w:t>Наименование вида работ</w:t>
            </w:r>
          </w:p>
        </w:tc>
        <w:tc>
          <w:tcPr>
            <w:tcW w:w="11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DF665E" w14:textId="77777777" w:rsidR="004E3511" w:rsidRPr="00EB4143" w:rsidRDefault="004E3511" w:rsidP="004E3511">
            <w:pPr>
              <w:jc w:val="center"/>
              <w:rPr>
                <w:rFonts w:ascii="Times New Roman" w:hAnsi="Times New Roman"/>
                <w:b/>
                <w:bCs/>
              </w:rPr>
            </w:pPr>
            <w:r w:rsidRPr="00EB4143">
              <w:rPr>
                <w:rFonts w:ascii="Times New Roman" w:hAnsi="Times New Roman"/>
                <w:b/>
                <w:bCs/>
              </w:rPr>
              <w:t>Ед. изм.</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66F0F4" w14:textId="77777777" w:rsidR="004E3511" w:rsidRPr="00EB4143" w:rsidRDefault="004E3511" w:rsidP="004E3511">
            <w:pPr>
              <w:jc w:val="center"/>
              <w:rPr>
                <w:rFonts w:ascii="Times New Roman" w:hAnsi="Times New Roman"/>
                <w:b/>
                <w:bCs/>
              </w:rPr>
            </w:pPr>
            <w:r w:rsidRPr="00EB4143">
              <w:rPr>
                <w:rFonts w:ascii="Times New Roman" w:hAnsi="Times New Roman"/>
                <w:b/>
                <w:bCs/>
              </w:rPr>
              <w:t>Кол-во</w:t>
            </w:r>
          </w:p>
        </w:tc>
        <w:tc>
          <w:tcPr>
            <w:tcW w:w="20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367B15" w14:textId="77777777" w:rsidR="004E3511" w:rsidRPr="00EB4143" w:rsidRDefault="004E3511" w:rsidP="004E3511">
            <w:pPr>
              <w:jc w:val="center"/>
              <w:rPr>
                <w:rFonts w:ascii="Times New Roman" w:hAnsi="Times New Roman"/>
                <w:b/>
                <w:bCs/>
              </w:rPr>
            </w:pPr>
            <w:r w:rsidRPr="00EB4143">
              <w:rPr>
                <w:rFonts w:ascii="Times New Roman" w:hAnsi="Times New Roman"/>
                <w:b/>
                <w:bCs/>
              </w:rPr>
              <w:t>Приблизительная стоимость (лимит финансирования), руб. с НДС (20%)</w:t>
            </w:r>
          </w:p>
        </w:tc>
        <w:tc>
          <w:tcPr>
            <w:tcW w:w="13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CC88C" w14:textId="77777777" w:rsidR="004E3511" w:rsidRPr="00EB4143" w:rsidRDefault="004E3511" w:rsidP="004E3511">
            <w:pPr>
              <w:jc w:val="center"/>
              <w:rPr>
                <w:rFonts w:ascii="Times New Roman" w:hAnsi="Times New Roman"/>
                <w:b/>
                <w:bCs/>
              </w:rPr>
            </w:pPr>
            <w:r w:rsidRPr="00EB4143">
              <w:rPr>
                <w:rFonts w:ascii="Times New Roman" w:hAnsi="Times New Roman"/>
                <w:b/>
                <w:bCs/>
              </w:rPr>
              <w:t>Начало работ</w:t>
            </w:r>
          </w:p>
        </w:tc>
        <w:tc>
          <w:tcPr>
            <w:tcW w:w="13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465656" w14:textId="77777777" w:rsidR="004E3511" w:rsidRPr="00EB4143" w:rsidRDefault="004E3511" w:rsidP="004E3511">
            <w:pPr>
              <w:jc w:val="center"/>
              <w:rPr>
                <w:rFonts w:ascii="Times New Roman" w:hAnsi="Times New Roman"/>
                <w:b/>
                <w:bCs/>
              </w:rPr>
            </w:pPr>
            <w:r w:rsidRPr="00EB4143">
              <w:rPr>
                <w:rFonts w:ascii="Times New Roman" w:hAnsi="Times New Roman"/>
                <w:b/>
                <w:bCs/>
              </w:rPr>
              <w:t>Окончание работ</w:t>
            </w:r>
          </w:p>
        </w:tc>
        <w:tc>
          <w:tcPr>
            <w:tcW w:w="1830" w:type="dxa"/>
            <w:tcBorders>
              <w:top w:val="single" w:sz="8" w:space="0" w:color="auto"/>
              <w:left w:val="nil"/>
              <w:bottom w:val="single" w:sz="4" w:space="0" w:color="auto"/>
              <w:right w:val="single" w:sz="4" w:space="0" w:color="auto"/>
            </w:tcBorders>
            <w:shd w:val="clear" w:color="000000" w:fill="FFFFFF"/>
            <w:vAlign w:val="center"/>
            <w:hideMark/>
          </w:tcPr>
          <w:p w14:paraId="5C6AF2EA" w14:textId="77777777" w:rsidR="004E3511" w:rsidRPr="00EB4143" w:rsidRDefault="004E3511" w:rsidP="004E3511">
            <w:pPr>
              <w:jc w:val="center"/>
              <w:rPr>
                <w:rFonts w:ascii="Times New Roman" w:hAnsi="Times New Roman"/>
                <w:b/>
                <w:bCs/>
              </w:rPr>
            </w:pPr>
            <w:r w:rsidRPr="00EB4143">
              <w:rPr>
                <w:rFonts w:ascii="Times New Roman" w:hAnsi="Times New Roman"/>
                <w:b/>
                <w:bCs/>
              </w:rPr>
              <w:t>Год</w:t>
            </w:r>
          </w:p>
        </w:tc>
        <w:tc>
          <w:tcPr>
            <w:tcW w:w="2410" w:type="dxa"/>
            <w:gridSpan w:val="3"/>
            <w:tcBorders>
              <w:top w:val="single" w:sz="8" w:space="0" w:color="auto"/>
              <w:left w:val="nil"/>
              <w:bottom w:val="single" w:sz="4" w:space="0" w:color="auto"/>
              <w:right w:val="single" w:sz="4" w:space="0" w:color="auto"/>
            </w:tcBorders>
            <w:shd w:val="clear" w:color="000000" w:fill="FFFFFF"/>
            <w:vAlign w:val="center"/>
            <w:hideMark/>
          </w:tcPr>
          <w:p w14:paraId="0DF5D467" w14:textId="77777777" w:rsidR="004E3511" w:rsidRPr="00EB4143" w:rsidRDefault="004E3511" w:rsidP="004E3511">
            <w:pPr>
              <w:jc w:val="center"/>
              <w:rPr>
                <w:rFonts w:ascii="Times New Roman" w:hAnsi="Times New Roman"/>
                <w:b/>
                <w:bCs/>
              </w:rPr>
            </w:pPr>
          </w:p>
        </w:tc>
      </w:tr>
      <w:tr w:rsidR="004E3511" w:rsidRPr="00EB4143" w14:paraId="384CB78F" w14:textId="77777777" w:rsidTr="00D8701B">
        <w:trPr>
          <w:trHeight w:val="285"/>
        </w:trPr>
        <w:tc>
          <w:tcPr>
            <w:tcW w:w="581" w:type="dxa"/>
            <w:vMerge/>
            <w:tcBorders>
              <w:top w:val="single" w:sz="8" w:space="0" w:color="auto"/>
              <w:left w:val="single" w:sz="8" w:space="0" w:color="auto"/>
              <w:bottom w:val="single" w:sz="4" w:space="0" w:color="auto"/>
              <w:right w:val="single" w:sz="4" w:space="0" w:color="auto"/>
            </w:tcBorders>
            <w:vAlign w:val="center"/>
            <w:hideMark/>
          </w:tcPr>
          <w:p w14:paraId="3F3D64E9" w14:textId="77777777" w:rsidR="004E3511" w:rsidRPr="00EB4143" w:rsidRDefault="004E3511" w:rsidP="004E3511">
            <w:pPr>
              <w:rPr>
                <w:rFonts w:ascii="Times New Roman" w:hAnsi="Times New Roman"/>
                <w:b/>
                <w:bCs/>
              </w:rPr>
            </w:pPr>
          </w:p>
        </w:tc>
        <w:tc>
          <w:tcPr>
            <w:tcW w:w="3686" w:type="dxa"/>
            <w:vMerge/>
            <w:tcBorders>
              <w:top w:val="single" w:sz="8" w:space="0" w:color="auto"/>
              <w:left w:val="single" w:sz="4" w:space="0" w:color="auto"/>
              <w:bottom w:val="single" w:sz="4" w:space="0" w:color="auto"/>
              <w:right w:val="single" w:sz="4" w:space="0" w:color="auto"/>
            </w:tcBorders>
            <w:vAlign w:val="center"/>
            <w:hideMark/>
          </w:tcPr>
          <w:p w14:paraId="31550A9F" w14:textId="77777777" w:rsidR="004E3511" w:rsidRPr="00EB4143" w:rsidRDefault="004E3511" w:rsidP="004E3511">
            <w:pPr>
              <w:rPr>
                <w:rFonts w:ascii="Times New Roman" w:hAnsi="Times New Roman"/>
                <w:b/>
                <w:bCs/>
              </w:rPr>
            </w:pPr>
          </w:p>
        </w:tc>
        <w:tc>
          <w:tcPr>
            <w:tcW w:w="1102" w:type="dxa"/>
            <w:vMerge/>
            <w:tcBorders>
              <w:top w:val="single" w:sz="8" w:space="0" w:color="auto"/>
              <w:left w:val="single" w:sz="4" w:space="0" w:color="auto"/>
              <w:bottom w:val="single" w:sz="4" w:space="0" w:color="auto"/>
              <w:right w:val="single" w:sz="4" w:space="0" w:color="auto"/>
            </w:tcBorders>
            <w:vAlign w:val="center"/>
            <w:hideMark/>
          </w:tcPr>
          <w:p w14:paraId="268556A5" w14:textId="77777777" w:rsidR="004E3511" w:rsidRPr="00EB4143" w:rsidRDefault="004E3511" w:rsidP="004E3511">
            <w:pPr>
              <w:rPr>
                <w:rFonts w:ascii="Times New Roman" w:hAnsi="Times New Roman"/>
                <w:b/>
                <w:bCs/>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459CC75" w14:textId="77777777" w:rsidR="004E3511" w:rsidRPr="00EB4143" w:rsidRDefault="004E3511" w:rsidP="004E3511">
            <w:pPr>
              <w:rPr>
                <w:rFonts w:ascii="Times New Roman" w:hAnsi="Times New Roman"/>
                <w:b/>
                <w:bCs/>
              </w:rPr>
            </w:pPr>
          </w:p>
        </w:tc>
        <w:tc>
          <w:tcPr>
            <w:tcW w:w="2045" w:type="dxa"/>
            <w:vMerge/>
            <w:tcBorders>
              <w:top w:val="single" w:sz="8" w:space="0" w:color="auto"/>
              <w:left w:val="single" w:sz="4" w:space="0" w:color="auto"/>
              <w:bottom w:val="single" w:sz="4" w:space="0" w:color="auto"/>
              <w:right w:val="single" w:sz="4" w:space="0" w:color="auto"/>
            </w:tcBorders>
            <w:vAlign w:val="center"/>
            <w:hideMark/>
          </w:tcPr>
          <w:p w14:paraId="6405A082" w14:textId="77777777" w:rsidR="004E3511" w:rsidRPr="00EB4143" w:rsidRDefault="004E3511" w:rsidP="004E3511">
            <w:pPr>
              <w:rPr>
                <w:rFonts w:ascii="Times New Roman" w:hAnsi="Times New Roman"/>
                <w:b/>
                <w:bCs/>
              </w:rPr>
            </w:pPr>
          </w:p>
        </w:tc>
        <w:tc>
          <w:tcPr>
            <w:tcW w:w="1327" w:type="dxa"/>
            <w:vMerge/>
            <w:tcBorders>
              <w:top w:val="single" w:sz="8" w:space="0" w:color="auto"/>
              <w:left w:val="single" w:sz="4" w:space="0" w:color="auto"/>
              <w:bottom w:val="single" w:sz="4" w:space="0" w:color="auto"/>
              <w:right w:val="single" w:sz="4" w:space="0" w:color="auto"/>
            </w:tcBorders>
            <w:vAlign w:val="center"/>
            <w:hideMark/>
          </w:tcPr>
          <w:p w14:paraId="46EB8CAB" w14:textId="77777777" w:rsidR="004E3511" w:rsidRPr="00EB4143" w:rsidRDefault="004E3511" w:rsidP="004E3511">
            <w:pPr>
              <w:rPr>
                <w:rFonts w:ascii="Times New Roman" w:hAnsi="Times New Roman"/>
                <w:b/>
                <w:bCs/>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5580561C" w14:textId="77777777" w:rsidR="004E3511" w:rsidRPr="00EB4143" w:rsidRDefault="004E3511" w:rsidP="004E3511">
            <w:pPr>
              <w:rPr>
                <w:rFonts w:ascii="Times New Roman" w:hAnsi="Times New Roman"/>
                <w:b/>
                <w:bCs/>
              </w:rPr>
            </w:pPr>
          </w:p>
        </w:tc>
        <w:tc>
          <w:tcPr>
            <w:tcW w:w="1830" w:type="dxa"/>
            <w:tcBorders>
              <w:top w:val="nil"/>
              <w:left w:val="nil"/>
              <w:bottom w:val="single" w:sz="4" w:space="0" w:color="auto"/>
              <w:right w:val="single" w:sz="4" w:space="0" w:color="auto"/>
            </w:tcBorders>
            <w:shd w:val="clear" w:color="000000" w:fill="FFFFFF"/>
            <w:noWrap/>
            <w:vAlign w:val="bottom"/>
            <w:hideMark/>
          </w:tcPr>
          <w:p w14:paraId="37744FC8" w14:textId="77777777" w:rsidR="004E3511" w:rsidRPr="00EB4143" w:rsidRDefault="004E3511" w:rsidP="004E3511">
            <w:pPr>
              <w:jc w:val="center"/>
              <w:rPr>
                <w:rFonts w:ascii="Times New Roman" w:hAnsi="Times New Roman"/>
                <w:b/>
                <w:bCs/>
              </w:rPr>
            </w:pPr>
            <w:r w:rsidRPr="00EB4143">
              <w:rPr>
                <w:rFonts w:ascii="Times New Roman" w:hAnsi="Times New Roman"/>
                <w:b/>
                <w:bCs/>
              </w:rPr>
              <w:t>Месяц</w:t>
            </w:r>
          </w:p>
        </w:tc>
        <w:tc>
          <w:tcPr>
            <w:tcW w:w="851" w:type="dxa"/>
            <w:tcBorders>
              <w:top w:val="nil"/>
              <w:left w:val="nil"/>
              <w:bottom w:val="single" w:sz="4" w:space="0" w:color="auto"/>
              <w:right w:val="single" w:sz="4" w:space="0" w:color="auto"/>
            </w:tcBorders>
            <w:shd w:val="clear" w:color="000000" w:fill="FFFFFF"/>
            <w:noWrap/>
            <w:vAlign w:val="bottom"/>
            <w:hideMark/>
          </w:tcPr>
          <w:p w14:paraId="04257CCF" w14:textId="77777777" w:rsidR="004E3511" w:rsidRPr="00EB4143" w:rsidRDefault="004E3511" w:rsidP="004E3511">
            <w:pPr>
              <w:jc w:val="center"/>
              <w:rPr>
                <w:rFonts w:ascii="Times New Roman" w:hAnsi="Times New Roman"/>
                <w:b/>
                <w:bCs/>
              </w:rPr>
            </w:pPr>
          </w:p>
        </w:tc>
        <w:tc>
          <w:tcPr>
            <w:tcW w:w="851" w:type="dxa"/>
            <w:tcBorders>
              <w:top w:val="nil"/>
              <w:left w:val="nil"/>
              <w:bottom w:val="single" w:sz="4" w:space="0" w:color="auto"/>
              <w:right w:val="single" w:sz="4" w:space="0" w:color="auto"/>
            </w:tcBorders>
            <w:shd w:val="clear" w:color="000000" w:fill="FFFFFF"/>
            <w:noWrap/>
            <w:vAlign w:val="bottom"/>
            <w:hideMark/>
          </w:tcPr>
          <w:p w14:paraId="2D31B9D0" w14:textId="77777777" w:rsidR="004E3511" w:rsidRPr="00EB4143" w:rsidRDefault="004E3511" w:rsidP="004E3511">
            <w:pPr>
              <w:jc w:val="center"/>
              <w:rPr>
                <w:rFonts w:ascii="Times New Roman" w:hAnsi="Times New Roman"/>
                <w:b/>
                <w:bCs/>
              </w:rPr>
            </w:pPr>
          </w:p>
        </w:tc>
        <w:tc>
          <w:tcPr>
            <w:tcW w:w="708" w:type="dxa"/>
            <w:tcBorders>
              <w:top w:val="nil"/>
              <w:left w:val="nil"/>
              <w:bottom w:val="single" w:sz="4" w:space="0" w:color="auto"/>
              <w:right w:val="single" w:sz="4" w:space="0" w:color="auto"/>
            </w:tcBorders>
            <w:shd w:val="clear" w:color="000000" w:fill="FFFFFF"/>
            <w:noWrap/>
            <w:vAlign w:val="bottom"/>
          </w:tcPr>
          <w:p w14:paraId="67B22545" w14:textId="77777777" w:rsidR="004E3511" w:rsidRPr="00EB4143" w:rsidRDefault="004E3511" w:rsidP="004E3511">
            <w:pPr>
              <w:jc w:val="center"/>
              <w:rPr>
                <w:rFonts w:ascii="Times New Roman" w:hAnsi="Times New Roman"/>
                <w:b/>
                <w:bCs/>
              </w:rPr>
            </w:pPr>
          </w:p>
        </w:tc>
      </w:tr>
      <w:tr w:rsidR="00EB4143" w:rsidRPr="00EB4143" w14:paraId="03539494" w14:textId="77777777" w:rsidTr="00D8701B">
        <w:trPr>
          <w:trHeight w:val="499"/>
        </w:trPr>
        <w:tc>
          <w:tcPr>
            <w:tcW w:w="581" w:type="dxa"/>
            <w:vMerge w:val="restart"/>
            <w:tcBorders>
              <w:top w:val="nil"/>
              <w:left w:val="single" w:sz="4" w:space="0" w:color="auto"/>
              <w:bottom w:val="single" w:sz="4" w:space="0" w:color="auto"/>
              <w:right w:val="single" w:sz="4" w:space="0" w:color="auto"/>
            </w:tcBorders>
            <w:shd w:val="clear" w:color="000000" w:fill="FFFFFF"/>
            <w:noWrap/>
            <w:vAlign w:val="center"/>
          </w:tcPr>
          <w:p w14:paraId="52D7D9CD" w14:textId="7A478851" w:rsidR="00EB4143" w:rsidRPr="00EB4143" w:rsidRDefault="00EB4143" w:rsidP="00EB4143">
            <w:pPr>
              <w:jc w:val="center"/>
              <w:rPr>
                <w:rFonts w:ascii="Times New Roman" w:hAnsi="Times New Roman"/>
              </w:rPr>
            </w:pPr>
            <w:r w:rsidRPr="00EB4143">
              <w:rPr>
                <w:rFonts w:ascii="Times New Roman" w:hAnsi="Times New Roman"/>
              </w:rPr>
              <w:t>1</w:t>
            </w:r>
          </w:p>
        </w:tc>
        <w:tc>
          <w:tcPr>
            <w:tcW w:w="3686" w:type="dxa"/>
            <w:vMerge w:val="restart"/>
            <w:tcBorders>
              <w:top w:val="single" w:sz="4" w:space="0" w:color="auto"/>
              <w:left w:val="nil"/>
              <w:bottom w:val="single" w:sz="4" w:space="0" w:color="auto"/>
              <w:right w:val="single" w:sz="4" w:space="0" w:color="auto"/>
            </w:tcBorders>
            <w:shd w:val="clear" w:color="auto" w:fill="auto"/>
            <w:vAlign w:val="center"/>
          </w:tcPr>
          <w:p w14:paraId="3DCB73C0" w14:textId="626FAE90" w:rsidR="00EB4143" w:rsidRPr="00EB4143" w:rsidRDefault="00EB4143" w:rsidP="00EB4143">
            <w:pPr>
              <w:rPr>
                <w:rFonts w:ascii="Times New Roman" w:hAnsi="Times New Roman"/>
              </w:rPr>
            </w:pPr>
          </w:p>
        </w:tc>
        <w:tc>
          <w:tcPr>
            <w:tcW w:w="1102" w:type="dxa"/>
            <w:vMerge w:val="restart"/>
            <w:tcBorders>
              <w:top w:val="single" w:sz="4" w:space="0" w:color="auto"/>
              <w:left w:val="nil"/>
              <w:bottom w:val="single" w:sz="4" w:space="0" w:color="auto"/>
              <w:right w:val="single" w:sz="4" w:space="0" w:color="auto"/>
            </w:tcBorders>
            <w:shd w:val="clear" w:color="auto" w:fill="auto"/>
            <w:noWrap/>
            <w:vAlign w:val="center"/>
          </w:tcPr>
          <w:p w14:paraId="41246444" w14:textId="3928847E"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2C27648A" w14:textId="6123E582"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bottom w:val="single" w:sz="4" w:space="0" w:color="auto"/>
              <w:right w:val="single" w:sz="4" w:space="0" w:color="auto"/>
            </w:tcBorders>
            <w:shd w:val="clear" w:color="000000" w:fill="FFFFFF"/>
            <w:noWrap/>
            <w:vAlign w:val="center"/>
          </w:tcPr>
          <w:p w14:paraId="7E48C1D2"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bottom w:val="single" w:sz="4" w:space="0" w:color="auto"/>
              <w:right w:val="single" w:sz="4" w:space="0" w:color="auto"/>
            </w:tcBorders>
            <w:vAlign w:val="center"/>
          </w:tcPr>
          <w:p w14:paraId="48407E43" w14:textId="7E1E6ECD"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bottom w:val="single" w:sz="4" w:space="0" w:color="auto"/>
              <w:right w:val="single" w:sz="4" w:space="0" w:color="auto"/>
            </w:tcBorders>
            <w:shd w:val="clear" w:color="auto" w:fill="auto"/>
            <w:vAlign w:val="center"/>
          </w:tcPr>
          <w:p w14:paraId="6D38BC9C" w14:textId="2F843628"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34A89892" w14:textId="24CC462D"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42F1E218"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547B9061"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235EB507" w14:textId="77777777" w:rsidR="00EB4143" w:rsidRPr="00EB4143" w:rsidRDefault="00EB4143" w:rsidP="00EB4143">
            <w:pPr>
              <w:jc w:val="center"/>
              <w:rPr>
                <w:rFonts w:ascii="Times New Roman" w:hAnsi="Times New Roman"/>
              </w:rPr>
            </w:pPr>
          </w:p>
        </w:tc>
      </w:tr>
      <w:tr w:rsidR="00EB4143" w:rsidRPr="00EB4143" w14:paraId="6FF748DC" w14:textId="77777777" w:rsidTr="00D8701B">
        <w:trPr>
          <w:trHeight w:val="321"/>
        </w:trPr>
        <w:tc>
          <w:tcPr>
            <w:tcW w:w="581" w:type="dxa"/>
            <w:vMerge/>
            <w:tcBorders>
              <w:top w:val="nil"/>
              <w:left w:val="single" w:sz="4" w:space="0" w:color="auto"/>
              <w:bottom w:val="single" w:sz="4" w:space="0" w:color="auto"/>
              <w:right w:val="single" w:sz="4" w:space="0" w:color="auto"/>
            </w:tcBorders>
            <w:vAlign w:val="center"/>
          </w:tcPr>
          <w:p w14:paraId="3877ACBC" w14:textId="77777777" w:rsidR="00EB4143" w:rsidRPr="00EB4143" w:rsidRDefault="00EB4143" w:rsidP="00EB4143">
            <w:pPr>
              <w:rPr>
                <w:rFonts w:ascii="Times New Roman" w:hAnsi="Times New Roman"/>
              </w:rPr>
            </w:pPr>
          </w:p>
        </w:tc>
        <w:tc>
          <w:tcPr>
            <w:tcW w:w="3686" w:type="dxa"/>
            <w:vMerge/>
            <w:tcBorders>
              <w:top w:val="nil"/>
              <w:left w:val="single" w:sz="4" w:space="0" w:color="auto"/>
              <w:bottom w:val="single" w:sz="4" w:space="0" w:color="000000"/>
              <w:right w:val="single" w:sz="4" w:space="0" w:color="auto"/>
            </w:tcBorders>
            <w:vAlign w:val="center"/>
          </w:tcPr>
          <w:p w14:paraId="622A8043" w14:textId="77777777" w:rsidR="00EB4143" w:rsidRPr="00EB4143" w:rsidRDefault="00EB4143" w:rsidP="00EB4143">
            <w:pPr>
              <w:rPr>
                <w:rFonts w:ascii="Times New Roman" w:hAnsi="Times New Roman"/>
              </w:rPr>
            </w:pPr>
          </w:p>
        </w:tc>
        <w:tc>
          <w:tcPr>
            <w:tcW w:w="1102" w:type="dxa"/>
            <w:vMerge/>
            <w:tcBorders>
              <w:top w:val="nil"/>
              <w:left w:val="single" w:sz="4" w:space="0" w:color="auto"/>
              <w:bottom w:val="single" w:sz="4" w:space="0" w:color="auto"/>
              <w:right w:val="single" w:sz="4" w:space="0" w:color="auto"/>
            </w:tcBorders>
            <w:vAlign w:val="center"/>
          </w:tcPr>
          <w:p w14:paraId="138784A0" w14:textId="77777777" w:rsidR="00EB4143" w:rsidRPr="00EB4143" w:rsidRDefault="00EB4143" w:rsidP="00EB4143">
            <w:pP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14:paraId="50F7B262" w14:textId="77777777" w:rsidR="00EB4143" w:rsidRPr="00EB4143" w:rsidRDefault="00EB4143" w:rsidP="00EB4143">
            <w:pPr>
              <w:rPr>
                <w:rFonts w:ascii="Times New Roman" w:hAnsi="Times New Roman"/>
              </w:rPr>
            </w:pPr>
          </w:p>
        </w:tc>
        <w:tc>
          <w:tcPr>
            <w:tcW w:w="2045" w:type="dxa"/>
            <w:vMerge/>
            <w:tcBorders>
              <w:top w:val="nil"/>
              <w:left w:val="single" w:sz="4" w:space="0" w:color="auto"/>
              <w:bottom w:val="single" w:sz="4" w:space="0" w:color="auto"/>
              <w:right w:val="single" w:sz="4" w:space="0" w:color="auto"/>
            </w:tcBorders>
            <w:vAlign w:val="center"/>
          </w:tcPr>
          <w:p w14:paraId="498345A6" w14:textId="77777777" w:rsidR="00EB4143" w:rsidRPr="00EB4143" w:rsidRDefault="00EB4143" w:rsidP="00EB4143">
            <w:pPr>
              <w:rPr>
                <w:rFonts w:ascii="Times New Roman" w:hAnsi="Times New Roman"/>
              </w:rPr>
            </w:pPr>
          </w:p>
        </w:tc>
        <w:tc>
          <w:tcPr>
            <w:tcW w:w="1327" w:type="dxa"/>
            <w:vMerge/>
            <w:tcBorders>
              <w:top w:val="nil"/>
              <w:left w:val="single" w:sz="4" w:space="0" w:color="auto"/>
              <w:bottom w:val="single" w:sz="4" w:space="0" w:color="auto"/>
              <w:right w:val="single" w:sz="4" w:space="0" w:color="auto"/>
            </w:tcBorders>
            <w:vAlign w:val="center"/>
          </w:tcPr>
          <w:p w14:paraId="4C13C84C" w14:textId="77777777" w:rsidR="00EB4143" w:rsidRPr="00EB4143" w:rsidRDefault="00EB4143" w:rsidP="00EB4143">
            <w:pPr>
              <w:rPr>
                <w:rFonts w:ascii="Times New Roman" w:hAnsi="Times New Roman"/>
              </w:rPr>
            </w:pPr>
          </w:p>
        </w:tc>
        <w:tc>
          <w:tcPr>
            <w:tcW w:w="1350" w:type="dxa"/>
            <w:vMerge/>
            <w:tcBorders>
              <w:top w:val="nil"/>
              <w:left w:val="single" w:sz="4" w:space="0" w:color="auto"/>
              <w:bottom w:val="single" w:sz="4" w:space="0" w:color="000000"/>
              <w:right w:val="single" w:sz="4" w:space="0" w:color="auto"/>
            </w:tcBorders>
            <w:vAlign w:val="center"/>
          </w:tcPr>
          <w:p w14:paraId="2DF7E107" w14:textId="77777777" w:rsidR="00EB4143" w:rsidRPr="00EB4143" w:rsidRDefault="00EB4143" w:rsidP="00EB4143">
            <w:pP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1980A615" w14:textId="4BACFDCB"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7770339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267912E3"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DD643E4" w14:textId="77777777" w:rsidR="00EB4143" w:rsidRPr="00EB4143" w:rsidRDefault="00EB4143" w:rsidP="00EB4143">
            <w:pPr>
              <w:jc w:val="center"/>
              <w:rPr>
                <w:rFonts w:ascii="Times New Roman" w:hAnsi="Times New Roman"/>
              </w:rPr>
            </w:pPr>
          </w:p>
        </w:tc>
      </w:tr>
      <w:tr w:rsidR="00EB4143" w:rsidRPr="00EB4143" w14:paraId="3E6188D4" w14:textId="77777777" w:rsidTr="00D8701B">
        <w:trPr>
          <w:trHeight w:val="417"/>
        </w:trPr>
        <w:tc>
          <w:tcPr>
            <w:tcW w:w="581" w:type="dxa"/>
            <w:vMerge w:val="restart"/>
            <w:tcBorders>
              <w:top w:val="nil"/>
              <w:left w:val="single" w:sz="4" w:space="0" w:color="auto"/>
              <w:right w:val="single" w:sz="4" w:space="0" w:color="auto"/>
            </w:tcBorders>
            <w:shd w:val="clear" w:color="000000" w:fill="FFFFFF"/>
            <w:noWrap/>
            <w:vAlign w:val="center"/>
          </w:tcPr>
          <w:p w14:paraId="41E7CCE1" w14:textId="4D4F4E69" w:rsidR="00EB4143" w:rsidRPr="00EB4143" w:rsidRDefault="00EB4143" w:rsidP="00EB4143">
            <w:pPr>
              <w:jc w:val="center"/>
              <w:rPr>
                <w:rFonts w:ascii="Times New Roman" w:hAnsi="Times New Roman"/>
              </w:rPr>
            </w:pPr>
            <w:r w:rsidRPr="00EB4143">
              <w:rPr>
                <w:rFonts w:ascii="Times New Roman" w:hAnsi="Times New Roman"/>
                <w:lang w:val="en-US"/>
              </w:rPr>
              <w:t>2</w:t>
            </w:r>
          </w:p>
        </w:tc>
        <w:tc>
          <w:tcPr>
            <w:tcW w:w="3686" w:type="dxa"/>
            <w:vMerge w:val="restart"/>
            <w:tcBorders>
              <w:top w:val="single" w:sz="4" w:space="0" w:color="auto"/>
              <w:left w:val="nil"/>
              <w:right w:val="single" w:sz="4" w:space="0" w:color="auto"/>
            </w:tcBorders>
            <w:shd w:val="clear" w:color="auto" w:fill="auto"/>
            <w:vAlign w:val="center"/>
          </w:tcPr>
          <w:p w14:paraId="74AB9C1E" w14:textId="6FC8EEE6" w:rsidR="00EB4143" w:rsidRPr="00EB4143" w:rsidRDefault="00EB4143" w:rsidP="00EB4143">
            <w:pPr>
              <w:rPr>
                <w:rFonts w:ascii="Times New Roman" w:hAnsi="Times New Roman"/>
              </w:rPr>
            </w:pPr>
          </w:p>
        </w:tc>
        <w:tc>
          <w:tcPr>
            <w:tcW w:w="1102" w:type="dxa"/>
            <w:vMerge w:val="restart"/>
            <w:tcBorders>
              <w:top w:val="single" w:sz="4" w:space="0" w:color="auto"/>
              <w:left w:val="nil"/>
              <w:right w:val="single" w:sz="4" w:space="0" w:color="auto"/>
            </w:tcBorders>
            <w:shd w:val="clear" w:color="auto" w:fill="auto"/>
            <w:noWrap/>
            <w:vAlign w:val="center"/>
          </w:tcPr>
          <w:p w14:paraId="76911691" w14:textId="23758DAD"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right w:val="single" w:sz="4" w:space="0" w:color="auto"/>
            </w:tcBorders>
            <w:shd w:val="clear" w:color="auto" w:fill="auto"/>
            <w:noWrap/>
            <w:vAlign w:val="center"/>
          </w:tcPr>
          <w:p w14:paraId="371BB9A1" w14:textId="7188AD84"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right w:val="single" w:sz="4" w:space="0" w:color="auto"/>
            </w:tcBorders>
            <w:shd w:val="clear" w:color="000000" w:fill="FFFFFF"/>
            <w:noWrap/>
            <w:vAlign w:val="center"/>
          </w:tcPr>
          <w:p w14:paraId="3DAD2031"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right w:val="single" w:sz="4" w:space="0" w:color="auto"/>
            </w:tcBorders>
            <w:vAlign w:val="center"/>
          </w:tcPr>
          <w:p w14:paraId="35B8D550" w14:textId="033CD996"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right w:val="single" w:sz="4" w:space="0" w:color="auto"/>
            </w:tcBorders>
            <w:shd w:val="clear" w:color="auto" w:fill="auto"/>
          </w:tcPr>
          <w:p w14:paraId="0EDC2BEB" w14:textId="708D993E" w:rsidR="00EB4143" w:rsidRPr="007E14A8" w:rsidRDefault="00EB4143" w:rsidP="00EB4143">
            <w:pPr>
              <w:jc w:val="cente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2F8D7F49" w14:textId="46913F98"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6258CDB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03D9AAAC"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5075483F" w14:textId="77777777" w:rsidR="00EB4143" w:rsidRPr="00EB4143" w:rsidRDefault="00EB4143" w:rsidP="00EB4143">
            <w:pPr>
              <w:jc w:val="center"/>
              <w:rPr>
                <w:rFonts w:ascii="Times New Roman" w:hAnsi="Times New Roman"/>
              </w:rPr>
            </w:pPr>
          </w:p>
        </w:tc>
      </w:tr>
      <w:tr w:rsidR="00EB4143" w:rsidRPr="00EB4143" w14:paraId="669F3C48" w14:textId="77777777" w:rsidTr="00D8701B">
        <w:trPr>
          <w:trHeight w:val="417"/>
        </w:trPr>
        <w:tc>
          <w:tcPr>
            <w:tcW w:w="581" w:type="dxa"/>
            <w:vMerge/>
            <w:tcBorders>
              <w:left w:val="single" w:sz="4" w:space="0" w:color="auto"/>
              <w:bottom w:val="single" w:sz="4" w:space="0" w:color="auto"/>
              <w:right w:val="single" w:sz="4" w:space="0" w:color="auto"/>
            </w:tcBorders>
            <w:shd w:val="clear" w:color="000000" w:fill="FFFFFF"/>
            <w:noWrap/>
            <w:vAlign w:val="center"/>
          </w:tcPr>
          <w:p w14:paraId="3ECB1517" w14:textId="3422668F" w:rsidR="00EB4143" w:rsidRPr="00EB4143" w:rsidRDefault="00EB4143" w:rsidP="00EB4143">
            <w:pPr>
              <w:jc w:val="center"/>
              <w:rPr>
                <w:rFonts w:ascii="Times New Roman" w:hAnsi="Times New Roman"/>
              </w:rPr>
            </w:pPr>
          </w:p>
        </w:tc>
        <w:tc>
          <w:tcPr>
            <w:tcW w:w="3686" w:type="dxa"/>
            <w:vMerge/>
            <w:tcBorders>
              <w:left w:val="nil"/>
              <w:bottom w:val="single" w:sz="4" w:space="0" w:color="auto"/>
              <w:right w:val="single" w:sz="4" w:space="0" w:color="auto"/>
            </w:tcBorders>
            <w:shd w:val="clear" w:color="auto" w:fill="auto"/>
            <w:vAlign w:val="center"/>
          </w:tcPr>
          <w:p w14:paraId="0FF4F8A9" w14:textId="41E7E275" w:rsidR="00EB4143" w:rsidRPr="00EB4143" w:rsidRDefault="00EB4143" w:rsidP="00EB4143">
            <w:pPr>
              <w:rPr>
                <w:rFonts w:ascii="Times New Roman" w:hAnsi="Times New Roman"/>
              </w:rPr>
            </w:pPr>
          </w:p>
        </w:tc>
        <w:tc>
          <w:tcPr>
            <w:tcW w:w="1102" w:type="dxa"/>
            <w:vMerge/>
            <w:tcBorders>
              <w:left w:val="nil"/>
              <w:bottom w:val="single" w:sz="4" w:space="0" w:color="auto"/>
              <w:right w:val="single" w:sz="4" w:space="0" w:color="auto"/>
            </w:tcBorders>
            <w:shd w:val="clear" w:color="auto" w:fill="auto"/>
            <w:noWrap/>
            <w:vAlign w:val="center"/>
          </w:tcPr>
          <w:p w14:paraId="43F4350D" w14:textId="77FD0CFB" w:rsidR="00EB4143" w:rsidRPr="00EB4143" w:rsidRDefault="00EB4143" w:rsidP="00EB4143">
            <w:pPr>
              <w:jc w:val="center"/>
              <w:rPr>
                <w:rFonts w:ascii="Times New Roman" w:hAnsi="Times New Roman"/>
              </w:rPr>
            </w:pPr>
          </w:p>
        </w:tc>
        <w:tc>
          <w:tcPr>
            <w:tcW w:w="992" w:type="dxa"/>
            <w:vMerge/>
            <w:tcBorders>
              <w:left w:val="nil"/>
              <w:bottom w:val="single" w:sz="4" w:space="0" w:color="auto"/>
              <w:right w:val="single" w:sz="4" w:space="0" w:color="auto"/>
            </w:tcBorders>
            <w:shd w:val="clear" w:color="auto" w:fill="auto"/>
            <w:noWrap/>
            <w:vAlign w:val="center"/>
          </w:tcPr>
          <w:p w14:paraId="0AA3FC68" w14:textId="31467B83" w:rsidR="00EB4143" w:rsidRPr="00EB4143" w:rsidRDefault="00EB4143" w:rsidP="00EB4143">
            <w:pPr>
              <w:jc w:val="center"/>
              <w:rPr>
                <w:rFonts w:ascii="Times New Roman" w:hAnsi="Times New Roman"/>
              </w:rPr>
            </w:pPr>
          </w:p>
        </w:tc>
        <w:tc>
          <w:tcPr>
            <w:tcW w:w="2045" w:type="dxa"/>
            <w:vMerge/>
            <w:tcBorders>
              <w:left w:val="single" w:sz="4" w:space="0" w:color="auto"/>
              <w:bottom w:val="single" w:sz="4" w:space="0" w:color="auto"/>
              <w:right w:val="single" w:sz="4" w:space="0" w:color="auto"/>
            </w:tcBorders>
            <w:shd w:val="clear" w:color="000000" w:fill="FFFFFF"/>
            <w:noWrap/>
            <w:vAlign w:val="center"/>
          </w:tcPr>
          <w:p w14:paraId="5016DC99" w14:textId="77777777" w:rsidR="00EB4143" w:rsidRPr="00EB4143" w:rsidRDefault="00EB4143" w:rsidP="00EB4143">
            <w:pPr>
              <w:jc w:val="center"/>
              <w:rPr>
                <w:rFonts w:ascii="Times New Roman" w:hAnsi="Times New Roman"/>
              </w:rPr>
            </w:pPr>
          </w:p>
        </w:tc>
        <w:tc>
          <w:tcPr>
            <w:tcW w:w="1327" w:type="dxa"/>
            <w:vMerge/>
            <w:tcBorders>
              <w:left w:val="nil"/>
              <w:bottom w:val="single" w:sz="4" w:space="0" w:color="auto"/>
              <w:right w:val="single" w:sz="4" w:space="0" w:color="auto"/>
            </w:tcBorders>
            <w:vAlign w:val="center"/>
          </w:tcPr>
          <w:p w14:paraId="1819C9FA" w14:textId="5F5DEC7E" w:rsidR="00EB4143" w:rsidRPr="00EB4143" w:rsidRDefault="00EB4143" w:rsidP="00EB4143">
            <w:pPr>
              <w:jc w:val="center"/>
              <w:rPr>
                <w:rFonts w:ascii="Times New Roman" w:hAnsi="Times New Roman"/>
              </w:rPr>
            </w:pPr>
          </w:p>
        </w:tc>
        <w:tc>
          <w:tcPr>
            <w:tcW w:w="1350" w:type="dxa"/>
            <w:vMerge/>
            <w:tcBorders>
              <w:left w:val="nil"/>
              <w:bottom w:val="single" w:sz="4" w:space="0" w:color="auto"/>
              <w:right w:val="single" w:sz="4" w:space="0" w:color="auto"/>
            </w:tcBorders>
            <w:shd w:val="clear" w:color="auto" w:fill="auto"/>
            <w:vAlign w:val="center"/>
          </w:tcPr>
          <w:p w14:paraId="306640FB" w14:textId="05D88B20"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5DD7A9C2" w14:textId="4D4184CE"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59869BE"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31D77F0"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C8F0AD5" w14:textId="77777777" w:rsidR="00EB4143" w:rsidRPr="00EB4143" w:rsidRDefault="00EB4143" w:rsidP="00EB4143">
            <w:pPr>
              <w:jc w:val="center"/>
              <w:rPr>
                <w:rFonts w:ascii="Times New Roman" w:hAnsi="Times New Roman"/>
              </w:rPr>
            </w:pPr>
          </w:p>
        </w:tc>
      </w:tr>
      <w:tr w:rsidR="00EB4143" w:rsidRPr="00EB4143" w14:paraId="07981DE3" w14:textId="77777777" w:rsidTr="00D8701B">
        <w:trPr>
          <w:trHeight w:val="600"/>
        </w:trPr>
        <w:tc>
          <w:tcPr>
            <w:tcW w:w="58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B38C79" w14:textId="77777777" w:rsidR="00EB4143" w:rsidRPr="00EB4143" w:rsidRDefault="00EB4143" w:rsidP="00EB4143">
            <w:pPr>
              <w:jc w:val="center"/>
              <w:rPr>
                <w:rFonts w:ascii="Times New Roman" w:hAnsi="Times New Roman"/>
              </w:rPr>
            </w:pPr>
            <w:r w:rsidRPr="00EB4143">
              <w:rPr>
                <w:rFonts w:ascii="Times New Roman" w:hAnsi="Times New Roman"/>
              </w:rPr>
              <w:t> </w:t>
            </w:r>
          </w:p>
        </w:tc>
        <w:tc>
          <w:tcPr>
            <w:tcW w:w="10502" w:type="dxa"/>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020CA3C" w14:textId="77777777" w:rsidR="00EB4143" w:rsidRPr="00EB4143" w:rsidRDefault="00EB4143" w:rsidP="00EB4143">
            <w:pPr>
              <w:jc w:val="center"/>
              <w:rPr>
                <w:rFonts w:ascii="Times New Roman" w:hAnsi="Times New Roman"/>
                <w:b/>
                <w:bCs/>
              </w:rPr>
            </w:pPr>
            <w:r w:rsidRPr="00EB4143">
              <w:rPr>
                <w:rFonts w:ascii="Times New Roman" w:hAnsi="Times New Roman"/>
                <w:b/>
                <w:bCs/>
              </w:rPr>
              <w:t>ИТОГО</w:t>
            </w:r>
          </w:p>
        </w:tc>
        <w:tc>
          <w:tcPr>
            <w:tcW w:w="1830" w:type="dxa"/>
            <w:tcBorders>
              <w:top w:val="nil"/>
              <w:left w:val="nil"/>
              <w:bottom w:val="single" w:sz="4" w:space="0" w:color="auto"/>
              <w:right w:val="single" w:sz="4" w:space="0" w:color="auto"/>
            </w:tcBorders>
            <w:shd w:val="clear" w:color="000000" w:fill="FFFFFF"/>
            <w:vAlign w:val="center"/>
            <w:hideMark/>
          </w:tcPr>
          <w:p w14:paraId="74FB3630" w14:textId="77777777" w:rsidR="00EB4143" w:rsidRPr="00EB4143" w:rsidRDefault="00EB4143" w:rsidP="00EB4143">
            <w:pPr>
              <w:jc w:val="center"/>
              <w:rPr>
                <w:rFonts w:ascii="Times New Roman" w:hAnsi="Times New Roman"/>
              </w:rPr>
            </w:pPr>
            <w:r w:rsidRPr="00EB4143">
              <w:rPr>
                <w:rFonts w:ascii="Times New Roman" w:hAnsi="Times New Roman"/>
              </w:rPr>
              <w:t>Лимит финансирования</w:t>
            </w:r>
          </w:p>
        </w:tc>
        <w:tc>
          <w:tcPr>
            <w:tcW w:w="2410" w:type="dxa"/>
            <w:gridSpan w:val="3"/>
            <w:tcBorders>
              <w:top w:val="single" w:sz="4" w:space="0" w:color="auto"/>
              <w:left w:val="nil"/>
              <w:bottom w:val="single" w:sz="4" w:space="0" w:color="auto"/>
              <w:right w:val="single" w:sz="4" w:space="0" w:color="000000"/>
            </w:tcBorders>
            <w:shd w:val="clear" w:color="000000" w:fill="FFFFFF"/>
            <w:noWrap/>
            <w:vAlign w:val="center"/>
          </w:tcPr>
          <w:p w14:paraId="645AB9D5" w14:textId="77777777" w:rsidR="00EB4143" w:rsidRPr="00EB4143" w:rsidRDefault="00EB4143" w:rsidP="00EB4143">
            <w:pPr>
              <w:jc w:val="center"/>
              <w:rPr>
                <w:rFonts w:ascii="Times New Roman" w:hAnsi="Times New Roman"/>
                <w:b/>
                <w:bCs/>
              </w:rPr>
            </w:pPr>
          </w:p>
        </w:tc>
      </w:tr>
      <w:tr w:rsidR="00EB4143" w:rsidRPr="00EB4143" w14:paraId="574A8C34" w14:textId="77777777" w:rsidTr="00D8701B">
        <w:trPr>
          <w:trHeight w:val="915"/>
        </w:trPr>
        <w:tc>
          <w:tcPr>
            <w:tcW w:w="581" w:type="dxa"/>
            <w:vMerge/>
            <w:tcBorders>
              <w:top w:val="nil"/>
              <w:left w:val="single" w:sz="8" w:space="0" w:color="auto"/>
              <w:bottom w:val="single" w:sz="8" w:space="0" w:color="000000"/>
              <w:right w:val="single" w:sz="4" w:space="0" w:color="auto"/>
            </w:tcBorders>
            <w:vAlign w:val="center"/>
            <w:hideMark/>
          </w:tcPr>
          <w:p w14:paraId="71BF4A74" w14:textId="77777777" w:rsidR="00EB4143" w:rsidRPr="00EB4143" w:rsidRDefault="00EB4143" w:rsidP="00EB4143">
            <w:pPr>
              <w:rPr>
                <w:rFonts w:ascii="Times New Roman" w:hAnsi="Times New Roman"/>
              </w:rPr>
            </w:pPr>
          </w:p>
        </w:tc>
        <w:tc>
          <w:tcPr>
            <w:tcW w:w="10502" w:type="dxa"/>
            <w:gridSpan w:val="6"/>
            <w:vMerge/>
            <w:tcBorders>
              <w:top w:val="single" w:sz="4" w:space="0" w:color="auto"/>
              <w:left w:val="single" w:sz="4" w:space="0" w:color="auto"/>
              <w:bottom w:val="single" w:sz="8" w:space="0" w:color="000000"/>
              <w:right w:val="single" w:sz="4" w:space="0" w:color="auto"/>
            </w:tcBorders>
            <w:vAlign w:val="center"/>
            <w:hideMark/>
          </w:tcPr>
          <w:p w14:paraId="52983ECC" w14:textId="77777777" w:rsidR="00EB4143" w:rsidRPr="00EB4143" w:rsidRDefault="00EB4143" w:rsidP="00EB4143">
            <w:pPr>
              <w:rPr>
                <w:rFonts w:ascii="Times New Roman" w:hAnsi="Times New Roman"/>
                <w:b/>
                <w:bCs/>
              </w:rPr>
            </w:pPr>
          </w:p>
        </w:tc>
        <w:tc>
          <w:tcPr>
            <w:tcW w:w="1830" w:type="dxa"/>
            <w:tcBorders>
              <w:top w:val="nil"/>
              <w:left w:val="nil"/>
              <w:bottom w:val="single" w:sz="8" w:space="0" w:color="auto"/>
              <w:right w:val="single" w:sz="4" w:space="0" w:color="auto"/>
            </w:tcBorders>
            <w:shd w:val="clear" w:color="000000" w:fill="FFFFFF"/>
            <w:vAlign w:val="center"/>
            <w:hideMark/>
          </w:tcPr>
          <w:p w14:paraId="35ADFF49" w14:textId="77777777" w:rsidR="00EB4143" w:rsidRPr="00EB4143" w:rsidRDefault="00EB4143" w:rsidP="00EB4143">
            <w:pPr>
              <w:jc w:val="center"/>
              <w:rPr>
                <w:rFonts w:ascii="Times New Roman" w:hAnsi="Times New Roman"/>
              </w:rPr>
            </w:pPr>
            <w:r w:rsidRPr="00EB4143">
              <w:rPr>
                <w:rFonts w:ascii="Times New Roman" w:hAnsi="Times New Roman"/>
              </w:rPr>
              <w:t>Численность мобилизованных работников</w:t>
            </w:r>
          </w:p>
        </w:tc>
        <w:tc>
          <w:tcPr>
            <w:tcW w:w="2410" w:type="dxa"/>
            <w:gridSpan w:val="3"/>
            <w:tcBorders>
              <w:top w:val="single" w:sz="4" w:space="0" w:color="auto"/>
              <w:left w:val="nil"/>
              <w:bottom w:val="single" w:sz="8" w:space="0" w:color="auto"/>
              <w:right w:val="single" w:sz="4" w:space="0" w:color="000000"/>
            </w:tcBorders>
            <w:shd w:val="clear" w:color="000000" w:fill="FFFFFF"/>
            <w:noWrap/>
            <w:vAlign w:val="center"/>
          </w:tcPr>
          <w:p w14:paraId="6F2771ED" w14:textId="77777777" w:rsidR="00EB4143" w:rsidRPr="00EB4143" w:rsidRDefault="00EB4143" w:rsidP="00EB4143">
            <w:pPr>
              <w:jc w:val="center"/>
              <w:rPr>
                <w:rFonts w:ascii="Times New Roman" w:hAnsi="Times New Roman"/>
                <w:b/>
                <w:bCs/>
              </w:rPr>
            </w:pPr>
          </w:p>
        </w:tc>
      </w:tr>
    </w:tbl>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xml:space="preserve">                  _________________                   (Фамилия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5F60A787" w14:textId="604E97F2" w:rsidR="008F6FBE" w:rsidRPr="00BF47AF" w:rsidRDefault="00353FF1" w:rsidP="00CB2568">
      <w:pPr>
        <w:pStyle w:val="Style14"/>
        <w:spacing w:before="7" w:line="266" w:lineRule="exact"/>
        <w:ind w:firstLine="0"/>
        <w:jc w:val="left"/>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w:t>
      </w:r>
      <w:bookmarkEnd w:id="38"/>
      <w:r w:rsidR="009C5FC4">
        <w:rPr>
          <w:i/>
          <w:iCs/>
          <w:sz w:val="20"/>
          <w:szCs w:val="20"/>
        </w:rPr>
        <w:t>я</w:t>
      </w:r>
      <w:r w:rsidR="00CB2568">
        <w:rPr>
          <w:i/>
          <w:iCs/>
          <w:sz w:val="20"/>
          <w:szCs w:val="20"/>
        </w:rPr>
        <w:t>)</w:t>
      </w:r>
    </w:p>
    <w:sectPr w:rsidR="008F6FBE" w:rsidRPr="00BF47AF" w:rsidSect="00CB2568">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2E4C9D" w:rsidRDefault="002E4C9D" w:rsidP="00CA3D31">
      <w:r>
        <w:separator/>
      </w:r>
    </w:p>
  </w:endnote>
  <w:endnote w:type="continuationSeparator" w:id="0">
    <w:p w14:paraId="3CADF210" w14:textId="77777777" w:rsidR="002E4C9D" w:rsidRDefault="002E4C9D"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Calibri"/>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2E4C9D" w:rsidRPr="00023454" w:rsidRDefault="002E4C9D">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4F4CBF">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2E4C9D" w:rsidRDefault="002E4C9D"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2E4C9D" w:rsidRDefault="002E4C9D"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2E4C9D" w:rsidRPr="00023454" w:rsidRDefault="002E4C9D"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2E4C9D" w:rsidRPr="00735B94" w:rsidRDefault="002E4C9D"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2E4C9D" w:rsidRPr="00456A97" w:rsidRDefault="002E4C9D">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4F4CBF">
      <w:rPr>
        <w:rFonts w:ascii="Times New Roman" w:hAnsi="Times New Roman"/>
        <w:noProof/>
      </w:rPr>
      <w:t>40</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2E4C9D" w:rsidRDefault="002E4C9D" w:rsidP="00CA3D31">
      <w:r>
        <w:separator/>
      </w:r>
    </w:p>
  </w:footnote>
  <w:footnote w:type="continuationSeparator" w:id="0">
    <w:p w14:paraId="119A7667" w14:textId="77777777" w:rsidR="002E4C9D" w:rsidRDefault="002E4C9D"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2E4C9D" w:rsidRPr="00E05258" w:rsidRDefault="002E4C9D"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1122301"/>
    <w:multiLevelType w:val="hybridMultilevel"/>
    <w:tmpl w:val="2D1CE66A"/>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4DC6E75"/>
    <w:multiLevelType w:val="hybridMultilevel"/>
    <w:tmpl w:val="91B8D1CC"/>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6"/>
  </w:num>
  <w:num w:numId="5">
    <w:abstractNumId w:val="31"/>
  </w:num>
  <w:num w:numId="6">
    <w:abstractNumId w:val="51"/>
  </w:num>
  <w:num w:numId="7">
    <w:abstractNumId w:val="28"/>
  </w:num>
  <w:num w:numId="8">
    <w:abstractNumId w:val="1"/>
  </w:num>
  <w:num w:numId="9">
    <w:abstractNumId w:val="41"/>
  </w:num>
  <w:num w:numId="10">
    <w:abstractNumId w:val="25"/>
  </w:num>
  <w:num w:numId="11">
    <w:abstractNumId w:val="21"/>
  </w:num>
  <w:num w:numId="12">
    <w:abstractNumId w:val="49"/>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4"/>
  </w:num>
  <w:num w:numId="22">
    <w:abstractNumId w:val="16"/>
  </w:num>
  <w:num w:numId="23">
    <w:abstractNumId w:val="27"/>
  </w:num>
  <w:num w:numId="24">
    <w:abstractNumId w:val="23"/>
  </w:num>
  <w:num w:numId="25">
    <w:abstractNumId w:val="43"/>
  </w:num>
  <w:num w:numId="26">
    <w:abstractNumId w:val="15"/>
  </w:num>
  <w:num w:numId="27">
    <w:abstractNumId w:val="34"/>
  </w:num>
  <w:num w:numId="28">
    <w:abstractNumId w:val="20"/>
  </w:num>
  <w:num w:numId="29">
    <w:abstractNumId w:val="24"/>
  </w:num>
  <w:num w:numId="30">
    <w:abstractNumId w:val="17"/>
  </w:num>
  <w:num w:numId="31">
    <w:abstractNumId w:val="29"/>
  </w:num>
  <w:num w:numId="32">
    <w:abstractNumId w:val="45"/>
  </w:num>
  <w:num w:numId="33">
    <w:abstractNumId w:val="48"/>
  </w:num>
  <w:num w:numId="34">
    <w:abstractNumId w:val="42"/>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5"/>
  </w:num>
  <w:num w:numId="39">
    <w:abstractNumId w:val="36"/>
  </w:num>
  <w:num w:numId="40">
    <w:abstractNumId w:val="32"/>
  </w:num>
  <w:num w:numId="41">
    <w:abstractNumId w:val="53"/>
  </w:num>
  <w:num w:numId="42">
    <w:abstractNumId w:val="38"/>
  </w:num>
  <w:num w:numId="4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9BB"/>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2DFD"/>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95B"/>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3CB4"/>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26A"/>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D7E5C"/>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3D5D"/>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2F"/>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002"/>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5D"/>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026"/>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C9C"/>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124"/>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5F1"/>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A6F"/>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0A7E"/>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15"/>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2CAA"/>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47C1"/>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96"/>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2F2C"/>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0B8B"/>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C6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4F1C"/>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101"/>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8C1"/>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39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3D4E"/>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78"/>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4F3"/>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72A"/>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268"/>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B88"/>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AB9"/>
    <w:rsid w:val="008C14E0"/>
    <w:rsid w:val="008C1D3B"/>
    <w:rsid w:val="008C2651"/>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6FBE"/>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659"/>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04C"/>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CAC"/>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459"/>
    <w:rsid w:val="009A1A7E"/>
    <w:rsid w:val="009A386B"/>
    <w:rsid w:val="009A38D9"/>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5FC4"/>
    <w:rsid w:val="009C639A"/>
    <w:rsid w:val="009C6A44"/>
    <w:rsid w:val="009C70AE"/>
    <w:rsid w:val="009C70B8"/>
    <w:rsid w:val="009C7192"/>
    <w:rsid w:val="009C7277"/>
    <w:rsid w:val="009C749A"/>
    <w:rsid w:val="009C7784"/>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8DD"/>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15F"/>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5D5"/>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1A9"/>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45F"/>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4A26"/>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8B6"/>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64C"/>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397C"/>
    <w:rsid w:val="00BF42A0"/>
    <w:rsid w:val="00BF469E"/>
    <w:rsid w:val="00BF47AF"/>
    <w:rsid w:val="00BF4AC7"/>
    <w:rsid w:val="00BF4C10"/>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0FF"/>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5B97"/>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568"/>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18A"/>
    <w:rsid w:val="00CB7A28"/>
    <w:rsid w:val="00CB7C20"/>
    <w:rsid w:val="00CB7FED"/>
    <w:rsid w:val="00CC01A1"/>
    <w:rsid w:val="00CC02C4"/>
    <w:rsid w:val="00CC03D5"/>
    <w:rsid w:val="00CC1269"/>
    <w:rsid w:val="00CC2195"/>
    <w:rsid w:val="00CC25D2"/>
    <w:rsid w:val="00CC2997"/>
    <w:rsid w:val="00CC332A"/>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17"/>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553"/>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14F"/>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8D0"/>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01B"/>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93D"/>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5D"/>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8DA"/>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2C5"/>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AA6"/>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707"/>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AA1"/>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44D"/>
    <w:rsid w:val="00FB066A"/>
    <w:rsid w:val="00FB24BD"/>
    <w:rsid w:val="00FB2622"/>
    <w:rsid w:val="00FB2A95"/>
    <w:rsid w:val="00FB31CD"/>
    <w:rsid w:val="00FB31E0"/>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nhideWhenUsed/>
    <w:rsid w:val="0055619E"/>
    <w:rPr>
      <w:rFonts w:ascii="Tahoma" w:hAnsi="Tahoma" w:cs="Tahoma"/>
      <w:sz w:val="16"/>
      <w:szCs w:val="16"/>
    </w:rPr>
  </w:style>
  <w:style w:type="character" w:customStyle="1" w:styleId="ae">
    <w:name w:val="Текст выноски Знак"/>
    <w:basedOn w:val="a7"/>
    <w:link w:val="ad"/>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rsid w:val="00B43548"/>
    <w:rPr>
      <w:sz w:val="22"/>
      <w:szCs w:val="22"/>
    </w:rPr>
  </w:style>
  <w:style w:type="paragraph" w:styleId="28">
    <w:name w:val="Body Text 2"/>
    <w:basedOn w:val="a6"/>
    <w:link w:val="2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uiPriority w:val="99"/>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aliases w:val="Интервал 0 pt14"/>
    <w:uiPriority w:val="99"/>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Интервал 0 pt20"/>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Основной текст (2) + Times New Roman11,10 pt8,Не курсив20"/>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Основной текст (2) + 8,Интервал 0 pt12"/>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aliases w:val="Не курсив,Интервал 0 pt34"/>
    <w:uiPriority w:val="99"/>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styleId="affffffffff6">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5 pt3,Полужирный6,Основной текст (2) + Times New Roman7,Не курсив18,Интервал 1 pt6"/>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aliases w:val="5,Интервал 0 pt25"/>
    <w:uiPriority w:val="99"/>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 w:type="numbering" w:customStyle="1" w:styleId="204">
    <w:name w:val="Нет списка20"/>
    <w:next w:val="a9"/>
    <w:uiPriority w:val="99"/>
    <w:semiHidden/>
    <w:unhideWhenUsed/>
    <w:rsid w:val="00EC4AA6"/>
  </w:style>
  <w:style w:type="numbering" w:customStyle="1" w:styleId="1101">
    <w:name w:val="Нет списка110"/>
    <w:next w:val="a9"/>
    <w:uiPriority w:val="99"/>
    <w:semiHidden/>
    <w:unhideWhenUsed/>
    <w:rsid w:val="00EC4AA6"/>
  </w:style>
  <w:style w:type="table" w:customStyle="1" w:styleId="1150">
    <w:name w:val="Сетка таблицы115"/>
    <w:basedOn w:val="a8"/>
    <w:next w:val="afe"/>
    <w:uiPriority w:val="59"/>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8"/>
    <w:next w:val="afe"/>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9"/>
    <w:uiPriority w:val="99"/>
    <w:semiHidden/>
    <w:unhideWhenUsed/>
    <w:rsid w:val="00EC4AA6"/>
  </w:style>
  <w:style w:type="paragraph" w:customStyle="1" w:styleId="TableContents">
    <w:name w:val="Table Contents"/>
    <w:basedOn w:val="a6"/>
    <w:rsid w:val="00EC4AA6"/>
    <w:pPr>
      <w:widowControl w:val="0"/>
      <w:autoSpaceDN w:val="0"/>
      <w:adjustRightInd w:val="0"/>
    </w:pPr>
    <w:rPr>
      <w:rFonts w:ascii="Arial" w:hAnsi="Arial" w:cs="Tahoma"/>
      <w:sz w:val="20"/>
      <w:szCs w:val="24"/>
      <w:lang w:eastAsia="ar-SA"/>
    </w:rPr>
  </w:style>
  <w:style w:type="character" w:customStyle="1" w:styleId="1ffa">
    <w:name w:val="Название Знак1"/>
    <w:basedOn w:val="a7"/>
    <w:uiPriority w:val="10"/>
    <w:rsid w:val="00EC4AA6"/>
    <w:rPr>
      <w:rFonts w:ascii="Calibri Light" w:eastAsia="Times New Roman" w:hAnsi="Calibri Light" w:cs="Times New Roman"/>
      <w:spacing w:val="-10"/>
      <w:kern w:val="28"/>
      <w:sz w:val="56"/>
      <w:szCs w:val="56"/>
      <w:lang w:eastAsia="ar-SA"/>
    </w:rPr>
  </w:style>
  <w:style w:type="paragraph" w:customStyle="1" w:styleId="affffffffff7">
    <w:name w:val="Таблица_Строка"/>
    <w:basedOn w:val="a6"/>
    <w:rsid w:val="00EC4AA6"/>
    <w:pPr>
      <w:spacing w:before="120"/>
    </w:pPr>
    <w:rPr>
      <w:rFonts w:ascii="Arial" w:hAnsi="Arial"/>
      <w:snapToGrid w:val="0"/>
      <w:sz w:val="20"/>
      <w:szCs w:val="20"/>
    </w:rPr>
  </w:style>
  <w:style w:type="paragraph" w:customStyle="1" w:styleId="1ffb">
    <w:name w:val="Цитата1"/>
    <w:basedOn w:val="a6"/>
    <w:rsid w:val="00EC4AA6"/>
    <w:pPr>
      <w:suppressAutoHyphens/>
      <w:ind w:left="113" w:right="113"/>
    </w:pPr>
    <w:rPr>
      <w:rFonts w:ascii="Times New Roman" w:hAnsi="Times New Roman"/>
      <w:sz w:val="24"/>
      <w:szCs w:val="20"/>
      <w:lang w:eastAsia="ar-SA"/>
    </w:rPr>
  </w:style>
  <w:style w:type="paragraph" w:customStyle="1" w:styleId="affffffffff8">
    <w:name w:val="Таблица_Шапка"/>
    <w:basedOn w:val="a6"/>
    <w:rsid w:val="00EC4AA6"/>
    <w:pPr>
      <w:jc w:val="center"/>
    </w:pPr>
    <w:rPr>
      <w:rFonts w:ascii="Arial" w:hAnsi="Arial"/>
      <w:b/>
      <w:snapToGrid w:val="0"/>
      <w:sz w:val="20"/>
      <w:szCs w:val="20"/>
    </w:rPr>
  </w:style>
  <w:style w:type="paragraph" w:customStyle="1" w:styleId="144">
    <w:name w:val="Стиль 14 пт По ширине"/>
    <w:basedOn w:val="af"/>
    <w:next w:val="af"/>
    <w:rsid w:val="00EC4AA6"/>
    <w:pPr>
      <w:suppressAutoHyphens/>
      <w:spacing w:before="280" w:after="280"/>
      <w:jc w:val="both"/>
    </w:pPr>
    <w:rPr>
      <w:sz w:val="28"/>
      <w:lang w:eastAsia="ar-SA"/>
    </w:rPr>
  </w:style>
  <w:style w:type="table" w:customStyle="1" w:styleId="282">
    <w:name w:val="Сетка таблицы28"/>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3">
    <w:name w:val="Основной текст (2) + 93"/>
    <w:aliases w:val="5 pt15,Интервал 0 pt32"/>
    <w:basedOn w:val="2f4"/>
    <w:uiPriority w:val="99"/>
    <w:rsid w:val="00EC4AA6"/>
    <w:rPr>
      <w:rFonts w:ascii="Arial Narrow" w:eastAsia="Times New Roman" w:hAnsi="Arial Narrow" w:cs="Arial Narrow"/>
      <w:b/>
      <w:bCs/>
      <w:i/>
      <w:iCs/>
      <w:spacing w:val="-10"/>
      <w:sz w:val="19"/>
      <w:szCs w:val="19"/>
      <w:u w:val="none"/>
      <w:shd w:val="clear" w:color="auto" w:fill="FFFFFF"/>
    </w:rPr>
  </w:style>
  <w:style w:type="character" w:customStyle="1" w:styleId="27pt3">
    <w:name w:val="Основной текст (2) + 7 pt3"/>
    <w:aliases w:val="Интервал 0 pt30"/>
    <w:basedOn w:val="2f4"/>
    <w:uiPriority w:val="99"/>
    <w:rsid w:val="00EC4AA6"/>
    <w:rPr>
      <w:rFonts w:ascii="Arial Narrow" w:eastAsia="Times New Roman" w:hAnsi="Arial Narrow" w:cs="Arial Narrow"/>
      <w:b/>
      <w:bCs/>
      <w:i/>
      <w:iCs/>
      <w:spacing w:val="0"/>
      <w:sz w:val="14"/>
      <w:szCs w:val="14"/>
      <w:u w:val="none"/>
      <w:shd w:val="clear" w:color="auto" w:fill="FFFFFF"/>
    </w:rPr>
  </w:style>
  <w:style w:type="character" w:customStyle="1" w:styleId="2TimesNewRoman13">
    <w:name w:val="Основной текст (2) + Times New Roman13"/>
    <w:aliases w:val="9,5 pt13,Не курсив24,Интервал 0 pt27"/>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TimesNewRoman12">
    <w:name w:val="Основной текст (2) + Times New Roman12"/>
    <w:aliases w:val="91,5 pt12,Не курсив23,Интервал 0 pt26"/>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6pt3">
    <w:name w:val="Основной текст (2) + 6 pt3"/>
    <w:aliases w:val="Не курсив22,Интервал 0 pt24"/>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character" w:customStyle="1" w:styleId="2TimesNewRoman10">
    <w:name w:val="Основной текст (2) + Times New Roman10"/>
    <w:aliases w:val="10 pt7,Интервал 2 pt1"/>
    <w:basedOn w:val="2f4"/>
    <w:uiPriority w:val="99"/>
    <w:rsid w:val="00EC4AA6"/>
    <w:rPr>
      <w:rFonts w:ascii="Times New Roman" w:eastAsia="Times New Roman" w:hAnsi="Times New Roman" w:cs="Times New Roman"/>
      <w:b/>
      <w:bCs/>
      <w:i/>
      <w:iCs/>
      <w:spacing w:val="40"/>
      <w:sz w:val="20"/>
      <w:szCs w:val="20"/>
      <w:u w:val="none"/>
      <w:shd w:val="clear" w:color="auto" w:fill="FFFFFF"/>
      <w:lang w:val="en-US" w:eastAsia="en-US"/>
    </w:rPr>
  </w:style>
  <w:style w:type="character" w:customStyle="1" w:styleId="2TimesNewRoman9">
    <w:name w:val="Основной текст (2) + Times New Roman9"/>
    <w:aliases w:val="10 pt6,Интервал 0 pt22"/>
    <w:basedOn w:val="2f4"/>
    <w:uiPriority w:val="99"/>
    <w:rsid w:val="00EC4AA6"/>
    <w:rPr>
      <w:rFonts w:ascii="Times New Roman" w:eastAsia="Times New Roman" w:hAnsi="Times New Roman" w:cs="Times New Roman"/>
      <w:b/>
      <w:bCs/>
      <w:i/>
      <w:iCs/>
      <w:spacing w:val="0"/>
      <w:sz w:val="20"/>
      <w:szCs w:val="20"/>
      <w:u w:val="none"/>
      <w:shd w:val="clear" w:color="auto" w:fill="FFFFFF"/>
      <w:lang w:val="en-US" w:eastAsia="en-US"/>
    </w:rPr>
  </w:style>
  <w:style w:type="character" w:customStyle="1" w:styleId="2TimesNewRoman8">
    <w:name w:val="Основной текст (2) + Times New Roman8"/>
    <w:aliases w:val="10 pt5,Не курсив19,Интервал 0 pt21"/>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TimesNewRoman6">
    <w:name w:val="Основной текст (2) + Times New Roman6"/>
    <w:aliases w:val="10 pt4,Не курсив16,Интервал 1 pt5"/>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5">
    <w:name w:val="Основной текст (2) + Times New Roman5"/>
    <w:aliases w:val="10 pt3,Не курсив15,Интервал 1 pt4"/>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4">
    <w:name w:val="Основной текст (2) + Times New Roman4"/>
    <w:aliases w:val="10 pt2,Не курсив14,Интервал 0 pt17"/>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42">
    <w:name w:val="Основной текст (2) + 4"/>
    <w:aliases w:val="5 pt7,Не курсив12,Интервал 0 pt15"/>
    <w:basedOn w:val="2f4"/>
    <w:uiPriority w:val="99"/>
    <w:rsid w:val="00EC4AA6"/>
    <w:rPr>
      <w:rFonts w:ascii="Arial Narrow" w:eastAsia="Times New Roman" w:hAnsi="Arial Narrow" w:cs="Arial Narrow"/>
      <w:b/>
      <w:bCs/>
      <w:i w:val="0"/>
      <w:iCs w:val="0"/>
      <w:spacing w:val="0"/>
      <w:sz w:val="9"/>
      <w:szCs w:val="9"/>
      <w:u w:val="none"/>
      <w:shd w:val="clear" w:color="auto" w:fill="FFFFFF"/>
    </w:rPr>
  </w:style>
  <w:style w:type="character" w:customStyle="1" w:styleId="2TimesNewRoman2">
    <w:name w:val="Основной текст (2) + Times New Roman2"/>
    <w:aliases w:val="5 pt6,Не курсив11,Интервал 1 pt3"/>
    <w:basedOn w:val="2f4"/>
    <w:uiPriority w:val="99"/>
    <w:rsid w:val="00EC4AA6"/>
    <w:rPr>
      <w:rFonts w:ascii="Times New Roman" w:eastAsia="Times New Roman" w:hAnsi="Times New Roman" w:cs="Times New Roman"/>
      <w:b/>
      <w:bCs/>
      <w:i w:val="0"/>
      <w:iCs w:val="0"/>
      <w:spacing w:val="20"/>
      <w:sz w:val="10"/>
      <w:szCs w:val="10"/>
      <w:u w:val="none"/>
      <w:shd w:val="clear" w:color="auto" w:fill="FFFFFF"/>
    </w:rPr>
  </w:style>
  <w:style w:type="character" w:customStyle="1" w:styleId="26pt2">
    <w:name w:val="Основной текст (2) + 6 pt2"/>
    <w:aliases w:val="Не курсив5,Интервал 0 pt5"/>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table" w:customStyle="1" w:styleId="2610">
    <w:name w:val="Сетка таблицы261"/>
    <w:basedOn w:val="a8"/>
    <w:next w:val="afe"/>
    <w:uiPriority w:val="39"/>
    <w:rsid w:val="008F6FB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58075343">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84726507">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04417992">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3556910">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ipstroi1.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mailto:mips-1tender@mosinzhproekt.ru" TargetMode="External"/><Relationship Id="rId25" Type="http://schemas.openxmlformats.org/officeDocument/2006/relationships/footer" Target="footer3.xml"/><Relationship Id="rId33" Type="http://schemas.openxmlformats.org/officeDocument/2006/relationships/hyperlink" Target="https://com.roseltorg.ru" TargetMode="External"/><Relationship Id="rId2" Type="http://schemas.openxmlformats.org/officeDocument/2006/relationships/numbering" Target="numbering.xml"/><Relationship Id="rId16" Type="http://schemas.openxmlformats.org/officeDocument/2006/relationships/hyperlink" Target="mailto:Iakovlev.IN@mosinzhproekt.ru" TargetMode="External"/><Relationship Id="rId20" Type="http://schemas.openxmlformats.org/officeDocument/2006/relationships/hyperlink" Target="https://com.roseltorg.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hyperlink" Target="https://com.roseltorg.ru" TargetMode="External"/><Relationship Id="rId28" Type="http://schemas.openxmlformats.org/officeDocument/2006/relationships/hyperlink" Target="https://mipstroi1.ru" TargetMode="Externa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s://mipstroi1.r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Iakovlev.IN@mosinzh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68A0-77EF-454D-BCB7-D26A83F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31</Pages>
  <Words>13055</Words>
  <Characters>74419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87300</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79</cp:revision>
  <cp:lastPrinted>2021-06-16T11:07:00Z</cp:lastPrinted>
  <dcterms:created xsi:type="dcterms:W3CDTF">2021-12-29T11:10:00Z</dcterms:created>
  <dcterms:modified xsi:type="dcterms:W3CDTF">2023-06-02T13:58:00Z</dcterms:modified>
</cp:coreProperties>
</file>